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4683C4" w14:textId="34BEBEEC" w:rsidR="00402F7B" w:rsidRPr="00AF3A69" w:rsidRDefault="00DC46C6" w:rsidP="00A3678B">
      <w:pPr>
        <w:jc w:val="center"/>
        <w:rPr>
          <w:b/>
          <w:bCs/>
        </w:rPr>
      </w:pPr>
      <w:r w:rsidRPr="00AF3A69">
        <w:rPr>
          <w:b/>
          <w:bCs/>
        </w:rPr>
        <w:t>CYCLOTECHNIE</w:t>
      </w:r>
      <w:r w:rsidR="00A3678B">
        <w:rPr>
          <w:b/>
          <w:bCs/>
        </w:rPr>
        <w:t xml:space="preserve"> RETRO</w:t>
      </w:r>
    </w:p>
    <w:p w14:paraId="783633EA" w14:textId="1A87F49B" w:rsidR="00DC46C6" w:rsidRDefault="00DC46C6" w:rsidP="00A3678B">
      <w:pPr>
        <w:jc w:val="center"/>
      </w:pPr>
      <w:r>
        <w:t>La Selle Idéale, une entreprise innovante</w:t>
      </w:r>
      <w:r w:rsidR="00F4421E">
        <w:t>.</w:t>
      </w:r>
    </w:p>
    <w:p w14:paraId="5CFC1752" w14:textId="4E1790D6" w:rsidR="00AF3A69" w:rsidRDefault="00AF3A69"/>
    <w:p w14:paraId="791C38BB" w14:textId="11903331" w:rsidR="00AF3A69" w:rsidRDefault="008828DF" w:rsidP="00D977C7">
      <w:pPr>
        <w:jc w:val="both"/>
      </w:pPr>
      <w:r>
        <w:t xml:space="preserve">Plusieurs revues (cyclotourisme, </w:t>
      </w:r>
      <w:proofErr w:type="spellStart"/>
      <w:r>
        <w:t>Duocipède</w:t>
      </w:r>
      <w:proofErr w:type="spellEnd"/>
      <w:r>
        <w:t>…</w:t>
      </w:r>
      <w:r w:rsidR="005B05F0">
        <w:t xml:space="preserve">) </w:t>
      </w:r>
      <w:r>
        <w:t>ont</w:t>
      </w:r>
      <w:r w:rsidR="00AF3A69">
        <w:t xml:space="preserve"> présenté de façon très détaillée la résurrection du fabricant de selles vélo « La Selle Idéale » par une entreprise toulousaine. Un historique </w:t>
      </w:r>
      <w:r w:rsidR="00A806EF">
        <w:t>détaille son</w:t>
      </w:r>
      <w:r w:rsidR="00AF3A69">
        <w:t xml:space="preserve"> histoire depuis sa création à la fin du XIX° siècle jusqu’à sa disparition en 1980</w:t>
      </w:r>
      <w:r w:rsidR="00CB35EB">
        <w:t xml:space="preserve"> et souligne l’inventivité de ses dirigeants successifs en particulier Marcel BERTHET.</w:t>
      </w:r>
      <w:r w:rsidR="00A806EF">
        <w:t xml:space="preserve"> En dehors des selles</w:t>
      </w:r>
      <w:r w:rsidR="00C35F3A">
        <w:t xml:space="preserve">, l’entreprise avait su innover à travers 2 accessoires revisités :  </w:t>
      </w:r>
      <w:r w:rsidR="001F222A">
        <w:t xml:space="preserve">pédales </w:t>
      </w:r>
      <w:r w:rsidR="002A052F">
        <w:t>et chariot</w:t>
      </w:r>
      <w:r w:rsidR="00C35F3A">
        <w:t xml:space="preserve"> de selle.</w:t>
      </w:r>
    </w:p>
    <w:p w14:paraId="7E877459" w14:textId="1ED26DF1" w:rsidR="009C6EC5" w:rsidRDefault="009C6EC5" w:rsidP="009C6EC5">
      <w:pPr>
        <w:jc w:val="both"/>
        <w:rPr>
          <w:b/>
          <w:bCs/>
          <w:u w:val="single"/>
        </w:rPr>
      </w:pPr>
      <w:r w:rsidRPr="009C6EC5">
        <w:rPr>
          <w:b/>
          <w:bCs/>
          <w:u w:val="single"/>
        </w:rPr>
        <w:t>La pédale BERHET-LYOTARD : un nouveau modèle</w:t>
      </w:r>
      <w:r w:rsidR="00AC259B">
        <w:rPr>
          <w:b/>
          <w:bCs/>
          <w:u w:val="single"/>
        </w:rPr>
        <w:t xml:space="preserve"> </w:t>
      </w:r>
      <w:r w:rsidR="00AC259B" w:rsidRPr="00AC259B">
        <w:rPr>
          <w:u w:val="single"/>
        </w:rPr>
        <w:t xml:space="preserve">(photo </w:t>
      </w:r>
      <w:r w:rsidR="00AC259B" w:rsidRPr="00AC259B">
        <w:rPr>
          <w:u w:val="single"/>
        </w:rPr>
        <w:t>1</w:t>
      </w:r>
      <w:r w:rsidR="00AC259B" w:rsidRPr="00AC259B">
        <w:rPr>
          <w:u w:val="single"/>
        </w:rPr>
        <w:t>)</w:t>
      </w:r>
    </w:p>
    <w:p w14:paraId="25BBAB22" w14:textId="5CBE7ABD" w:rsidR="00132DBF" w:rsidRDefault="00132DBF" w:rsidP="005B05F0">
      <w:pPr>
        <w:jc w:val="center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drawing>
          <wp:inline distT="0" distB="0" distL="0" distR="0" wp14:anchorId="127792F5" wp14:editId="32DEAF5E">
            <wp:extent cx="2513860" cy="1885394"/>
            <wp:effectExtent l="0" t="0" r="127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98" cy="188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88982" w14:textId="23FA7534" w:rsidR="005B05F0" w:rsidRDefault="005B05F0" w:rsidP="005B05F0">
      <w:pPr>
        <w:jc w:val="center"/>
        <w:rPr>
          <w:b/>
          <w:bCs/>
          <w:u w:val="single"/>
        </w:rPr>
      </w:pPr>
    </w:p>
    <w:p w14:paraId="40D60F0A" w14:textId="2C24B54F" w:rsidR="00D10251" w:rsidRPr="009C6EC5" w:rsidRDefault="009C6EC5" w:rsidP="00D977C7">
      <w:pPr>
        <w:jc w:val="both"/>
      </w:pPr>
      <w:r w:rsidRPr="009C6EC5">
        <w:t>Marcel BERTHET en est à l’origine</w:t>
      </w:r>
      <w:r>
        <w:t xml:space="preserve">. </w:t>
      </w:r>
      <w:r w:rsidR="00D977C7">
        <w:t>Ancien coureur cycli</w:t>
      </w:r>
      <w:r w:rsidR="00D72C19">
        <w:t>s</w:t>
      </w:r>
      <w:r w:rsidR="00D977C7">
        <w:t>te professionnel, plutôt pistard au début du siècle</w:t>
      </w:r>
      <w:r w:rsidR="00D72C19">
        <w:t>,</w:t>
      </w:r>
      <w:r w:rsidR="00D977C7">
        <w:t xml:space="preserve"> il avait intégré l’entreprise en 1931 et assuré son développement. Il avait continué son activité sportive en s’intéressant au record de l’heure, catégorie « vélos carénés » cré</w:t>
      </w:r>
      <w:r w:rsidR="00D72C19">
        <w:t>é</w:t>
      </w:r>
      <w:r w:rsidR="00D977C7">
        <w:t xml:space="preserve"> spécialement par l’UCI en 1914</w:t>
      </w:r>
      <w:r w:rsidR="00AE474E">
        <w:t xml:space="preserve"> qui s’inquiétait de voir les records tomber à vitesse grand V grâce à ces artifices aérodynamiques et voulait les séparer des machine</w:t>
      </w:r>
      <w:r w:rsidR="00D72C19">
        <w:t>s</w:t>
      </w:r>
      <w:r w:rsidR="00AE474E">
        <w:t xml:space="preserve"> « classiques ».</w:t>
      </w:r>
      <w:r w:rsidR="005B05F0">
        <w:t xml:space="preserve"> </w:t>
      </w:r>
      <w:r w:rsidR="00AE474E">
        <w:t>Avec son modèle « </w:t>
      </w:r>
      <w:r>
        <w:t>V</w:t>
      </w:r>
      <w:r w:rsidR="00AE474E">
        <w:t>élodyne » conçu avec l</w:t>
      </w:r>
      <w:r>
        <w:t>e constructeur d’avions</w:t>
      </w:r>
      <w:r w:rsidR="00AE474E">
        <w:t xml:space="preserve"> Caudron et un ingénieur en aérodynamique</w:t>
      </w:r>
      <w:r>
        <w:t>,</w:t>
      </w:r>
      <w:r w:rsidR="00AE474E">
        <w:t xml:space="preserve"> il avait à 47 ans, en 1933 à Montlhéry</w:t>
      </w:r>
      <w:r w:rsidR="00D72C19">
        <w:t>,</w:t>
      </w:r>
      <w:r w:rsidR="00AE474E">
        <w:t xml:space="preserve"> frôlé les 50 km dans l’heure (49,992 exactement, suite à une divergence sur la longueur du circuit, il les aurait en réalité dépassé</w:t>
      </w:r>
      <w:r w:rsidR="00D72C19">
        <w:t>s</w:t>
      </w:r>
      <w:r w:rsidR="00AE474E">
        <w:t>).</w:t>
      </w:r>
      <w:r w:rsidR="005B05F0">
        <w:t xml:space="preserve"> </w:t>
      </w:r>
      <w:r w:rsidR="00AE474E">
        <w:t xml:space="preserve">C’est à cette période et peut être pour ce record, qu’il aurait conçu un nouveau modèle de pédales en s’associant avec le </w:t>
      </w:r>
      <w:r w:rsidR="00575982">
        <w:t>fabricant</w:t>
      </w:r>
      <w:r w:rsidR="00AE474E">
        <w:t xml:space="preserve"> de pédales LYOTARD</w:t>
      </w:r>
      <w:r w:rsidR="00575982">
        <w:t xml:space="preserve"> pour créer la BERTHET-LYOTARD.</w:t>
      </w:r>
      <w:bookmarkStart w:id="0" w:name="_Hlk46781675"/>
    </w:p>
    <w:bookmarkEnd w:id="0"/>
    <w:p w14:paraId="1E37676A" w14:textId="3414CD3C" w:rsidR="00132DBF" w:rsidRDefault="009C6EC5" w:rsidP="00D977C7">
      <w:pPr>
        <w:jc w:val="both"/>
      </w:pPr>
      <w:r>
        <w:t>Cette pédale</w:t>
      </w:r>
      <w:r w:rsidR="00D10251">
        <w:t xml:space="preserve"> est originale : légère (190</w:t>
      </w:r>
      <w:r w:rsidR="005B05F0">
        <w:t xml:space="preserve"> </w:t>
      </w:r>
      <w:r w:rsidR="00D10251">
        <w:t>gr</w:t>
      </w:r>
      <w:r w:rsidR="002A2C7E">
        <w:t>), large</w:t>
      </w:r>
      <w:r w:rsidR="00D10251">
        <w:t xml:space="preserve"> </w:t>
      </w:r>
      <w:r w:rsidR="00402545">
        <w:t>plateforme (</w:t>
      </w:r>
      <w:r>
        <w:t>7 cm</w:t>
      </w:r>
      <w:r w:rsidR="00D72C19">
        <w:t xml:space="preserve"> </w:t>
      </w:r>
      <w:r>
        <w:t>x</w:t>
      </w:r>
      <w:r w:rsidR="00D72C19">
        <w:t xml:space="preserve"> </w:t>
      </w:r>
      <w:r>
        <w:t xml:space="preserve">7 </w:t>
      </w:r>
      <w:r w:rsidR="00A3678B">
        <w:t xml:space="preserve">cm soit </w:t>
      </w:r>
      <w:r w:rsidR="00D72C19">
        <w:t>près</w:t>
      </w:r>
      <w:r>
        <w:t xml:space="preserve"> de 50 cm</w:t>
      </w:r>
      <w:r w:rsidRPr="005B05F0">
        <w:rPr>
          <w:vertAlign w:val="superscript"/>
        </w:rPr>
        <w:t>2</w:t>
      </w:r>
      <w:r w:rsidR="00A3678B">
        <w:t>, idée reprise avec les pédales automatiques) pour</w:t>
      </w:r>
      <w:r w:rsidR="00402545">
        <w:t xml:space="preserve"> faciliter</w:t>
      </w:r>
      <w:r w:rsidR="00D10251">
        <w:t xml:space="preserve"> l’appui du pied, fixation du cale</w:t>
      </w:r>
      <w:r w:rsidR="00D72C19">
        <w:t>-</w:t>
      </w:r>
      <w:r w:rsidR="00D10251">
        <w:t xml:space="preserve">pied </w:t>
      </w:r>
      <w:r w:rsidR="00402545">
        <w:t>par des</w:t>
      </w:r>
      <w:r w:rsidR="00D10251">
        <w:t xml:space="preserve"> vis </w:t>
      </w:r>
      <w:r w:rsidR="00402545">
        <w:t>utilisant des</w:t>
      </w:r>
      <w:r w:rsidR="00D10251">
        <w:t xml:space="preserve"> trous taraudés sur l’avant de la cage, bec d’appui à la partie arrière incurvé vers le bas pour faciliter l’engagement du pied.</w:t>
      </w:r>
      <w:r w:rsidR="00092AC3">
        <w:t xml:space="preserve"> </w:t>
      </w:r>
      <w:r w:rsidR="00D10251">
        <w:t xml:space="preserve">On trouvait assez facilement ce </w:t>
      </w:r>
      <w:r w:rsidR="00092AC3">
        <w:t>modèle</w:t>
      </w:r>
      <w:r w:rsidR="00D10251">
        <w:t xml:space="preserve"> chez les vélocistes jusqu’à la fin des années 1960 pour un prix </w:t>
      </w:r>
      <w:r w:rsidR="00092AC3">
        <w:t>raisonnable. J’en ai utilisé moi-</w:t>
      </w:r>
      <w:r w:rsidR="00965736">
        <w:t>même plusieurs</w:t>
      </w:r>
      <w:r w:rsidR="00092AC3">
        <w:t xml:space="preserve"> paires.</w:t>
      </w:r>
      <w:r w:rsidR="00965736">
        <w:t xml:space="preserve"> Elles sont très recherchées actuellement par les collectionneurs vintages et les prix oscillent entre 15 et 50 € suivant leur état.</w:t>
      </w:r>
    </w:p>
    <w:p w14:paraId="1D123E5B" w14:textId="77777777" w:rsidR="00132DBF" w:rsidRDefault="00132DBF">
      <w:r>
        <w:br w:type="page"/>
      </w:r>
    </w:p>
    <w:p w14:paraId="24D6EF9E" w14:textId="16DD0DE4" w:rsidR="00F4421E" w:rsidRDefault="00F4421E" w:rsidP="00D977C7">
      <w:pPr>
        <w:jc w:val="both"/>
        <w:rPr>
          <w:b/>
          <w:bCs/>
          <w:u w:val="single"/>
        </w:rPr>
      </w:pPr>
      <w:r w:rsidRPr="00C02D8C">
        <w:rPr>
          <w:b/>
          <w:bCs/>
          <w:u w:val="single"/>
        </w:rPr>
        <w:lastRenderedPageBreak/>
        <w:t>Le chariot de selle IDEALE</w:t>
      </w:r>
    </w:p>
    <w:p w14:paraId="396AAA09" w14:textId="56B5EC47" w:rsidR="00C02D8C" w:rsidRDefault="00C02D8C" w:rsidP="00D977C7">
      <w:pPr>
        <w:jc w:val="both"/>
      </w:pPr>
      <w:r>
        <w:t>Cet accessoire est une pièce très discrète,</w:t>
      </w:r>
      <w:r w:rsidR="004A1511">
        <w:t xml:space="preserve"> </w:t>
      </w:r>
      <w:r>
        <w:t>ca</w:t>
      </w:r>
      <w:r w:rsidR="004A1511">
        <w:t>c</w:t>
      </w:r>
      <w:r>
        <w:t>hée sous la selle, mais d’une structure relativement complexe. Il a pour fonctions de relier la selle à la tige de</w:t>
      </w:r>
      <w:r w:rsidR="000E3645">
        <w:t xml:space="preserve"> </w:t>
      </w:r>
      <w:r w:rsidR="005004FC">
        <w:t>selle (</w:t>
      </w:r>
      <w:r w:rsidR="00493E10">
        <w:t>tube cylindrique qui s’engage dans le tube de selle)</w:t>
      </w:r>
      <w:r w:rsidR="004A1511">
        <w:t>. La partie supérieure de la selle, en cuir ou en matière synthétique est tendue sur des fils</w:t>
      </w:r>
      <w:r w:rsidR="00AA637B">
        <w:t xml:space="preserve"> d’acier qui constituent le châssis : </w:t>
      </w:r>
      <w:r w:rsidR="00606368">
        <w:t>ils vont</w:t>
      </w:r>
      <w:r w:rsidR="004A1511">
        <w:t xml:space="preserve"> de l’avant de celle-ci </w:t>
      </w:r>
      <w:r w:rsidR="00493E10">
        <w:t>(</w:t>
      </w:r>
      <w:r w:rsidR="004A1511">
        <w:t>le bec</w:t>
      </w:r>
      <w:r w:rsidR="00493E10">
        <w:t>)</w:t>
      </w:r>
      <w:r w:rsidR="004A1511">
        <w:t xml:space="preserve"> à l’arrière </w:t>
      </w:r>
      <w:r w:rsidR="00493E10">
        <w:t>(</w:t>
      </w:r>
      <w:r w:rsidR="004A1511">
        <w:t>le croissant</w:t>
      </w:r>
      <w:r w:rsidR="005004FC">
        <w:t>). C’est</w:t>
      </w:r>
      <w:r w:rsidR="00402545">
        <w:t xml:space="preserve"> sur cette partie que se fixe le </w:t>
      </w:r>
      <w:r w:rsidR="005004FC">
        <w:t>chariot</w:t>
      </w:r>
      <w:r w:rsidR="00AC259B">
        <w:t xml:space="preserve"> </w:t>
      </w:r>
      <w:r w:rsidR="00AC259B">
        <w:t xml:space="preserve">(photo </w:t>
      </w:r>
      <w:r w:rsidR="00AC259B">
        <w:t>2</w:t>
      </w:r>
      <w:r w:rsidR="00AC259B">
        <w:t>)</w:t>
      </w:r>
      <w:proofErr w:type="gramStart"/>
      <w:r w:rsidR="00AC259B">
        <w:t>,</w:t>
      </w:r>
      <w:r w:rsidR="00402545">
        <w:t>.</w:t>
      </w:r>
      <w:proofErr w:type="gramEnd"/>
    </w:p>
    <w:p w14:paraId="5F90829C" w14:textId="1318606E" w:rsidR="005B05F0" w:rsidRDefault="005B05F0" w:rsidP="005B05F0">
      <w:pPr>
        <w:jc w:val="center"/>
      </w:pPr>
      <w:r>
        <w:rPr>
          <w:noProof/>
          <w:lang w:eastAsia="fr-FR"/>
        </w:rPr>
        <w:drawing>
          <wp:inline distT="0" distB="0" distL="0" distR="0" wp14:anchorId="2938205F" wp14:editId="3742E188">
            <wp:extent cx="3026092" cy="2269570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95" cy="227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4538E" w14:textId="05A4906B" w:rsidR="00402545" w:rsidRDefault="00402545" w:rsidP="00D977C7">
      <w:pPr>
        <w:jc w:val="both"/>
      </w:pPr>
      <w:r>
        <w:t>Son principe</w:t>
      </w:r>
      <w:r w:rsidR="005004FC">
        <w:t xml:space="preserve"> : serrer</w:t>
      </w:r>
      <w:r>
        <w:t xml:space="preserve"> les</w:t>
      </w:r>
      <w:r w:rsidR="00606368">
        <w:t xml:space="preserve"> fils du châssis</w:t>
      </w:r>
      <w:r>
        <w:t xml:space="preserve"> entre 2 plaques verticales rendues solidaires par une tige filetée transversale pour maintenir la selle dans le plan longitudinal du vélo et permettre le coulissement avant- arrière de </w:t>
      </w:r>
      <w:r w:rsidR="005004FC">
        <w:t>celle-ci. Un crantage des plaques</w:t>
      </w:r>
      <w:r w:rsidR="00EC523C">
        <w:t xml:space="preserve"> permet de régler son </w:t>
      </w:r>
      <w:r w:rsidR="00FE2729">
        <w:t>inclinaison.</w:t>
      </w:r>
    </w:p>
    <w:p w14:paraId="1A2D2A84" w14:textId="11E2CD47" w:rsidR="00FE2729" w:rsidRDefault="00FE2729" w:rsidP="00D977C7">
      <w:pPr>
        <w:jc w:val="both"/>
      </w:pPr>
      <w:r>
        <w:t>Le problème : les crans assez grossiers ne permettent pas un réglage fin de la position (</w:t>
      </w:r>
      <w:r w:rsidR="00606368">
        <w:t>la selle est trop inclinée vers</w:t>
      </w:r>
      <w:r>
        <w:t xml:space="preserve"> </w:t>
      </w:r>
      <w:r w:rsidR="00606368">
        <w:t>l’avant</w:t>
      </w:r>
      <w:r>
        <w:t xml:space="preserve"> ou pas </w:t>
      </w:r>
      <w:r w:rsidR="003C0294">
        <w:t>assez</w:t>
      </w:r>
      <w:r w:rsidR="00600DFC">
        <w:t>)</w:t>
      </w:r>
      <w:r>
        <w:t>.</w:t>
      </w:r>
    </w:p>
    <w:p w14:paraId="2B51AE36" w14:textId="09D080E2" w:rsidR="00AC259B" w:rsidRDefault="00FE2729" w:rsidP="00D977C7">
      <w:pPr>
        <w:jc w:val="both"/>
      </w:pPr>
      <w:r>
        <w:t xml:space="preserve">La solution « Selle Idéale » : élaborée par la société dans les années d’après-guerre </w:t>
      </w:r>
      <w:r w:rsidR="00AC259B">
        <w:t>(photo 3 et 4)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296"/>
      </w:tblGrid>
      <w:tr w:rsidR="00AC259B" w14:paraId="50DE2067" w14:textId="77777777" w:rsidTr="00AC259B">
        <w:tc>
          <w:tcPr>
            <w:tcW w:w="4531" w:type="dxa"/>
          </w:tcPr>
          <w:p w14:paraId="0A82DF0B" w14:textId="5D093279" w:rsidR="00132DBF" w:rsidRDefault="00132DBF" w:rsidP="00D977C7">
            <w:pPr>
              <w:jc w:val="both"/>
            </w:pPr>
            <w:r>
              <w:rPr>
                <w:noProof/>
                <w:lang w:eastAsia="fr-FR"/>
              </w:rPr>
              <w:drawing>
                <wp:inline distT="0" distB="0" distL="0" distR="0" wp14:anchorId="44E2469D" wp14:editId="6C7082D8">
                  <wp:extent cx="2889249" cy="2166937"/>
                  <wp:effectExtent l="0" t="0" r="6985" b="508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-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456" cy="217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9B35C05" w14:textId="16CD6F85" w:rsidR="00AC259B" w:rsidRDefault="00AC259B" w:rsidP="00AC25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23C0FC4" wp14:editId="0CFC2419">
                  <wp:extent cx="2073943" cy="2079625"/>
                  <wp:effectExtent l="0" t="0" r="254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 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71" cy="208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F61F2" w14:textId="77777777" w:rsidR="00AC259B" w:rsidRDefault="00AC259B" w:rsidP="00D977C7">
      <w:pPr>
        <w:jc w:val="both"/>
      </w:pPr>
    </w:p>
    <w:p w14:paraId="10770062" w14:textId="7190FF02" w:rsidR="00132DBF" w:rsidRDefault="00AC259B" w:rsidP="00D977C7">
      <w:pPr>
        <w:jc w:val="both"/>
      </w:pPr>
      <w:r>
        <w:t>E</w:t>
      </w:r>
      <w:r w:rsidR="00FE2729">
        <w:t xml:space="preserve">lle a consisté à supprimer les crans, prolonger les </w:t>
      </w:r>
      <w:r w:rsidR="00DA4AAB">
        <w:t>plaques par</w:t>
      </w:r>
      <w:r w:rsidR="00FE2729">
        <w:t xml:space="preserve"> 2 œilletons ovalisés pouvant être bloqués une fois le réglage trouvé par</w:t>
      </w:r>
      <w:r w:rsidR="003C0294">
        <w:t xml:space="preserve"> vis et écrou</w:t>
      </w:r>
      <w:r w:rsidR="00CF6737">
        <w:t>s</w:t>
      </w:r>
      <w:r w:rsidR="003C0294">
        <w:t>.</w:t>
      </w:r>
    </w:p>
    <w:p w14:paraId="6293DCE5" w14:textId="77777777" w:rsidR="00132DBF" w:rsidRDefault="00132DBF">
      <w:r>
        <w:br w:type="page"/>
      </w:r>
    </w:p>
    <w:p w14:paraId="043C1F6F" w14:textId="7668974C" w:rsidR="00CF6737" w:rsidRDefault="00CF6737" w:rsidP="00D977C7">
      <w:pPr>
        <w:jc w:val="both"/>
      </w:pPr>
      <w:r>
        <w:t>L’utilisation de ce type de chariot montré sur la photo 1 est encore</w:t>
      </w:r>
      <w:r w:rsidR="00C9036A">
        <w:t xml:space="preserve"> utilisé</w:t>
      </w:r>
      <w:r>
        <w:t xml:space="preserve"> </w:t>
      </w:r>
      <w:r w:rsidR="007D44C1">
        <w:t>couramment</w:t>
      </w:r>
      <w:r>
        <w:t xml:space="preserve"> pour les vélos bas de gamme ; le modèle « </w:t>
      </w:r>
      <w:r w:rsidR="00C9036A">
        <w:t>S</w:t>
      </w:r>
      <w:r>
        <w:t>elle Idéale</w:t>
      </w:r>
      <w:r w:rsidR="00D72C19">
        <w:t> »</w:t>
      </w:r>
      <w:r>
        <w:t xml:space="preserve"> n’est plus fabriqué depuis plusieurs décades mais se trouve encore pour les amateurs de vintage sur des sites du type « le bon coin » pour des prix allant de 15 à 20 €.</w:t>
      </w:r>
    </w:p>
    <w:p w14:paraId="56403E65" w14:textId="77777777" w:rsidR="00AC259B" w:rsidRDefault="00AC259B" w:rsidP="00D977C7">
      <w:pPr>
        <w:jc w:val="both"/>
      </w:pPr>
    </w:p>
    <w:p w14:paraId="7FC55394" w14:textId="77777777" w:rsidR="00AC259B" w:rsidRDefault="00CF6737" w:rsidP="00D977C7">
      <w:pPr>
        <w:jc w:val="both"/>
      </w:pPr>
      <w:r>
        <w:t xml:space="preserve">Pour les machines plus haut de gamme, </w:t>
      </w:r>
      <w:r w:rsidR="00D72C19">
        <w:t>cet</w:t>
      </w:r>
      <w:r>
        <w:t xml:space="preserve"> accessoire </w:t>
      </w:r>
      <w:r w:rsidR="007420A7">
        <w:t>a</w:t>
      </w:r>
      <w:r>
        <w:t xml:space="preserve"> perdu son indépendance et a été incorporé à la tige de selle (photo </w:t>
      </w:r>
      <w:r w:rsidR="00713E19">
        <w:t xml:space="preserve">5). </w:t>
      </w:r>
    </w:p>
    <w:p w14:paraId="28B9DE1F" w14:textId="5A2755A3" w:rsidR="00132DBF" w:rsidRDefault="00132DBF" w:rsidP="00AC259B">
      <w:pPr>
        <w:jc w:val="center"/>
      </w:pPr>
      <w:r>
        <w:rPr>
          <w:noProof/>
          <w:lang w:eastAsia="fr-FR"/>
        </w:rPr>
        <w:drawing>
          <wp:inline distT="0" distB="0" distL="0" distR="0" wp14:anchorId="320D46ED" wp14:editId="1ED47BB3">
            <wp:extent cx="3220297" cy="2415223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946" cy="241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731B9DE" w14:textId="502446F5" w:rsidR="00CF6737" w:rsidRDefault="00713E19" w:rsidP="00D977C7">
      <w:pPr>
        <w:jc w:val="both"/>
      </w:pPr>
      <w:r>
        <w:t>Les</w:t>
      </w:r>
      <w:r w:rsidR="00BE356B">
        <w:t xml:space="preserve"> plaques de serrage sont devenues horizontales</w:t>
      </w:r>
      <w:r w:rsidR="007420A7">
        <w:t xml:space="preserve"> pour une meilleure efficacité.</w:t>
      </w:r>
    </w:p>
    <w:p w14:paraId="2ED89772" w14:textId="7235A2BC" w:rsidR="00713E19" w:rsidRDefault="00713E19" w:rsidP="00D977C7">
      <w:pPr>
        <w:jc w:val="both"/>
      </w:pPr>
      <w:r>
        <w:t>JF RINGUET</w:t>
      </w:r>
    </w:p>
    <w:p w14:paraId="0EB10754" w14:textId="14ED2481" w:rsidR="007420A7" w:rsidRDefault="00132DBF" w:rsidP="00D977C7">
      <w:pPr>
        <w:jc w:val="both"/>
      </w:pPr>
      <w:hyperlink r:id="rId9" w:history="1">
        <w:r w:rsidR="007420A7" w:rsidRPr="008B4462">
          <w:rPr>
            <w:rStyle w:val="Lienhypertexte"/>
          </w:rPr>
          <w:t>Jfgr81@free.fr</w:t>
        </w:r>
      </w:hyperlink>
    </w:p>
    <w:p w14:paraId="7C0F2D6A" w14:textId="77777777" w:rsidR="007420A7" w:rsidRDefault="007420A7" w:rsidP="00D977C7">
      <w:pPr>
        <w:jc w:val="both"/>
      </w:pPr>
      <w:r>
        <w:t xml:space="preserve">Crédit photo :  </w:t>
      </w:r>
    </w:p>
    <w:p w14:paraId="77A0C403" w14:textId="36F0E436" w:rsidR="007420A7" w:rsidRDefault="007420A7" w:rsidP="00D977C7">
      <w:pPr>
        <w:jc w:val="both"/>
      </w:pPr>
      <w:r>
        <w:t>JF RINGUET : photos 1 ,2,3,5</w:t>
      </w:r>
    </w:p>
    <w:p w14:paraId="48C655AA" w14:textId="22EB77F0" w:rsidR="007420A7" w:rsidRDefault="007420A7" w:rsidP="00D977C7">
      <w:pPr>
        <w:jc w:val="both"/>
      </w:pPr>
      <w:r>
        <w:t>Le Cycliste mai 1964 : photo 4</w:t>
      </w:r>
    </w:p>
    <w:p w14:paraId="04975462" w14:textId="77777777" w:rsidR="00CF6737" w:rsidRPr="00C02D8C" w:rsidRDefault="00CF6737" w:rsidP="00D977C7">
      <w:pPr>
        <w:jc w:val="both"/>
      </w:pPr>
    </w:p>
    <w:p w14:paraId="5C8E62E6" w14:textId="77777777" w:rsidR="00575982" w:rsidRPr="00C02D8C" w:rsidRDefault="00575982" w:rsidP="00D977C7">
      <w:pPr>
        <w:jc w:val="both"/>
        <w:rPr>
          <w:b/>
          <w:bCs/>
          <w:u w:val="single"/>
        </w:rPr>
      </w:pPr>
    </w:p>
    <w:sectPr w:rsidR="00575982" w:rsidRPr="00C02D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6C6"/>
    <w:rsid w:val="00033A27"/>
    <w:rsid w:val="00042B4D"/>
    <w:rsid w:val="00092AC3"/>
    <w:rsid w:val="000E3645"/>
    <w:rsid w:val="00132DBF"/>
    <w:rsid w:val="00170E84"/>
    <w:rsid w:val="001F222A"/>
    <w:rsid w:val="002A052F"/>
    <w:rsid w:val="002A2C7E"/>
    <w:rsid w:val="003C0294"/>
    <w:rsid w:val="00402545"/>
    <w:rsid w:val="00402F7B"/>
    <w:rsid w:val="00493E10"/>
    <w:rsid w:val="004A1511"/>
    <w:rsid w:val="005004FC"/>
    <w:rsid w:val="00575982"/>
    <w:rsid w:val="005B05F0"/>
    <w:rsid w:val="00600DFC"/>
    <w:rsid w:val="00606368"/>
    <w:rsid w:val="00713E19"/>
    <w:rsid w:val="007420A7"/>
    <w:rsid w:val="007D0BEE"/>
    <w:rsid w:val="007D44C1"/>
    <w:rsid w:val="008828DF"/>
    <w:rsid w:val="00965736"/>
    <w:rsid w:val="009C6EC5"/>
    <w:rsid w:val="00A3678B"/>
    <w:rsid w:val="00A806EF"/>
    <w:rsid w:val="00AA637B"/>
    <w:rsid w:val="00AC259B"/>
    <w:rsid w:val="00AE474E"/>
    <w:rsid w:val="00AF3A69"/>
    <w:rsid w:val="00BE356B"/>
    <w:rsid w:val="00C02D4E"/>
    <w:rsid w:val="00C02D8C"/>
    <w:rsid w:val="00C35F3A"/>
    <w:rsid w:val="00C9036A"/>
    <w:rsid w:val="00CB35EB"/>
    <w:rsid w:val="00CF6737"/>
    <w:rsid w:val="00D10251"/>
    <w:rsid w:val="00D72C19"/>
    <w:rsid w:val="00D977C7"/>
    <w:rsid w:val="00DA4AAB"/>
    <w:rsid w:val="00DC46C6"/>
    <w:rsid w:val="00EA663F"/>
    <w:rsid w:val="00EC523C"/>
    <w:rsid w:val="00F4421E"/>
    <w:rsid w:val="00FE2729"/>
    <w:rsid w:val="00FE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B5EE0"/>
  <w15:chartTrackingRefBased/>
  <w15:docId w15:val="{07A6112D-70FD-40E2-A13E-128D32F60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420A7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420A7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AC2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Jfgr81@fre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625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Geneviève RINGUET</dc:creator>
  <cp:keywords/>
  <dc:description/>
  <cp:lastModifiedBy>BEATRICE BERNARD</cp:lastModifiedBy>
  <cp:revision>2</cp:revision>
  <dcterms:created xsi:type="dcterms:W3CDTF">2020-10-15T13:04:00Z</dcterms:created>
  <dcterms:modified xsi:type="dcterms:W3CDTF">2020-10-15T13:04:00Z</dcterms:modified>
</cp:coreProperties>
</file>