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B4A29" w14:textId="5C0444BC" w:rsidR="00402F7B" w:rsidRPr="00F02A3F" w:rsidRDefault="0082696E" w:rsidP="00622DEF">
      <w:pPr>
        <w:jc w:val="center"/>
        <w:rPr>
          <w:b/>
          <w:bCs/>
          <w:sz w:val="24"/>
          <w:szCs w:val="24"/>
          <w:u w:val="single"/>
        </w:rPr>
      </w:pPr>
      <w:bookmarkStart w:id="0" w:name="_Hlk40602601"/>
      <w:r w:rsidRPr="00F02A3F">
        <w:rPr>
          <w:b/>
          <w:bCs/>
          <w:sz w:val="24"/>
          <w:szCs w:val="24"/>
          <w:u w:val="single"/>
        </w:rPr>
        <w:t>Le Pneu</w:t>
      </w:r>
      <w:r w:rsidR="00501727">
        <w:rPr>
          <w:b/>
          <w:bCs/>
          <w:sz w:val="24"/>
          <w:szCs w:val="24"/>
          <w:u w:val="single"/>
        </w:rPr>
        <w:t> :</w:t>
      </w:r>
      <w:r w:rsidR="00BF4129">
        <w:rPr>
          <w:b/>
          <w:bCs/>
          <w:sz w:val="24"/>
          <w:szCs w:val="24"/>
          <w:u w:val="single"/>
        </w:rPr>
        <w:t xml:space="preserve"> </w:t>
      </w:r>
      <w:r w:rsidR="00501727">
        <w:rPr>
          <w:b/>
          <w:bCs/>
          <w:sz w:val="24"/>
          <w:szCs w:val="24"/>
          <w:u w:val="single"/>
        </w:rPr>
        <w:t>s</w:t>
      </w:r>
      <w:r w:rsidR="00BF4129">
        <w:rPr>
          <w:b/>
          <w:bCs/>
          <w:sz w:val="24"/>
          <w:szCs w:val="24"/>
          <w:u w:val="single"/>
        </w:rPr>
        <w:t>es dimensions</w:t>
      </w:r>
      <w:r w:rsidRPr="00F02A3F">
        <w:rPr>
          <w:b/>
          <w:bCs/>
          <w:sz w:val="24"/>
          <w:szCs w:val="24"/>
          <w:u w:val="single"/>
        </w:rPr>
        <w:t> </w:t>
      </w:r>
      <w:r w:rsidR="00501727">
        <w:rPr>
          <w:b/>
          <w:bCs/>
          <w:sz w:val="24"/>
          <w:szCs w:val="24"/>
          <w:u w:val="single"/>
        </w:rPr>
        <w:t>, un</w:t>
      </w:r>
      <w:r w:rsidR="002B1047">
        <w:rPr>
          <w:b/>
          <w:bCs/>
          <w:sz w:val="24"/>
          <w:szCs w:val="24"/>
          <w:u w:val="single"/>
        </w:rPr>
        <w:t xml:space="preserve"> point à éclaircir</w:t>
      </w:r>
      <w:r w:rsidRPr="00F02A3F">
        <w:rPr>
          <w:b/>
          <w:bCs/>
          <w:sz w:val="24"/>
          <w:szCs w:val="24"/>
          <w:u w:val="single"/>
        </w:rPr>
        <w:t>?</w:t>
      </w:r>
    </w:p>
    <w:p w14:paraId="3E841C88" w14:textId="6D4758EE" w:rsidR="0082696E" w:rsidRPr="00F02A3F" w:rsidRDefault="0082696E">
      <w:pPr>
        <w:rPr>
          <w:sz w:val="24"/>
          <w:szCs w:val="24"/>
        </w:rPr>
      </w:pPr>
    </w:p>
    <w:p w14:paraId="652BA642" w14:textId="426DA4EE" w:rsidR="0082696E" w:rsidRPr="00F02A3F" w:rsidRDefault="0082696E" w:rsidP="00F66E2D">
      <w:pPr>
        <w:jc w:val="both"/>
        <w:rPr>
          <w:sz w:val="24"/>
          <w:szCs w:val="24"/>
        </w:rPr>
      </w:pPr>
      <w:r w:rsidRPr="00F02A3F">
        <w:rPr>
          <w:sz w:val="24"/>
          <w:szCs w:val="24"/>
        </w:rPr>
        <w:t>« Son air nous porte </w:t>
      </w:r>
      <w:r w:rsidR="00622DEF" w:rsidRPr="00F02A3F">
        <w:rPr>
          <w:sz w:val="24"/>
          <w:szCs w:val="24"/>
        </w:rPr>
        <w:t>», c’est</w:t>
      </w:r>
      <w:r w:rsidRPr="00F02A3F">
        <w:rPr>
          <w:sz w:val="24"/>
          <w:szCs w:val="24"/>
        </w:rPr>
        <w:t xml:space="preserve"> la </w:t>
      </w:r>
      <w:r w:rsidR="00622DEF" w:rsidRPr="00F02A3F">
        <w:rPr>
          <w:sz w:val="24"/>
          <w:szCs w:val="24"/>
        </w:rPr>
        <w:t>définition</w:t>
      </w:r>
      <w:r w:rsidRPr="00F02A3F">
        <w:rPr>
          <w:sz w:val="24"/>
          <w:szCs w:val="24"/>
        </w:rPr>
        <w:t xml:space="preserve"> qu’en donnait un auteur de mots </w:t>
      </w:r>
      <w:r w:rsidR="00F66E2D" w:rsidRPr="00F02A3F">
        <w:rPr>
          <w:sz w:val="24"/>
          <w:szCs w:val="24"/>
        </w:rPr>
        <w:t>croisés. Il se rappelle à nous pour le gonfler, réparer une crevaison ou le changer. C’est un objet technique qui mérite d’être regardé de plus près pour en tirer des informations utiles</w:t>
      </w:r>
      <w:r w:rsidR="00BF4129">
        <w:rPr>
          <w:sz w:val="24"/>
          <w:szCs w:val="24"/>
        </w:rPr>
        <w:t xml:space="preserve"> en particulier celles de ses dimensions inscrites sur ses flancs : une suite de nombres et de lettres </w:t>
      </w:r>
      <w:r w:rsidR="00EA64A0">
        <w:rPr>
          <w:sz w:val="24"/>
          <w:szCs w:val="24"/>
        </w:rPr>
        <w:t>sibyllines pour beaucoup. Les explications ci-dessous ont pour objet de dédramatiser ces questions.</w:t>
      </w:r>
    </w:p>
    <w:p w14:paraId="3BB5B3D4" w14:textId="69369E9B" w:rsidR="00441A28" w:rsidRDefault="006437EF" w:rsidP="00F66E2D">
      <w:pPr>
        <w:jc w:val="both"/>
        <w:rPr>
          <w:noProof/>
          <w:sz w:val="24"/>
          <w:szCs w:val="24"/>
          <w:lang w:eastAsia="fr-FR"/>
        </w:rPr>
      </w:pPr>
      <w:r w:rsidRPr="00F02A3F">
        <w:rPr>
          <w:sz w:val="24"/>
          <w:szCs w:val="24"/>
        </w:rPr>
        <w:t>Un pneu est constitué de 3 parties</w:t>
      </w:r>
      <w:r w:rsidR="000C677D">
        <w:rPr>
          <w:sz w:val="24"/>
          <w:szCs w:val="24"/>
        </w:rPr>
        <w:t> </w:t>
      </w:r>
      <w:r w:rsidR="000C677D">
        <w:rPr>
          <w:b/>
          <w:bCs/>
          <w:sz w:val="24"/>
          <w:szCs w:val="24"/>
        </w:rPr>
        <w:t>:</w:t>
      </w:r>
      <w:r w:rsidR="00441A28">
        <w:rPr>
          <w:b/>
          <w:bCs/>
          <w:sz w:val="24"/>
          <w:szCs w:val="24"/>
        </w:rPr>
        <w:t xml:space="preserve"> </w:t>
      </w:r>
    </w:p>
    <w:p w14:paraId="2DA7943B" w14:textId="77777777" w:rsidR="00441A28" w:rsidRDefault="00441A28" w:rsidP="00F66E2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645D8829" wp14:editId="1D009DE2">
            <wp:extent cx="5410200" cy="36099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-doc-Schwalbe--structur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31" b="16064"/>
                    <a:stretch/>
                  </pic:blipFill>
                  <pic:spPr bwMode="auto">
                    <a:xfrm>
                      <a:off x="0" y="0"/>
                      <a:ext cx="5410200" cy="3609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437EF" w:rsidRPr="00F02A3F">
        <w:rPr>
          <w:sz w:val="24"/>
          <w:szCs w:val="24"/>
        </w:rPr>
        <w:t> </w:t>
      </w:r>
    </w:p>
    <w:p w14:paraId="1AE82449" w14:textId="26A1A7F5" w:rsidR="006437EF" w:rsidRDefault="000C677D" w:rsidP="00F66E2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L</w:t>
      </w:r>
      <w:r w:rsidR="006437EF" w:rsidRPr="00F02A3F">
        <w:rPr>
          <w:b/>
          <w:bCs/>
          <w:sz w:val="24"/>
          <w:szCs w:val="24"/>
        </w:rPr>
        <w:t>a carcasse</w:t>
      </w:r>
      <w:r w:rsidR="006437EF" w:rsidRPr="00F02A3F">
        <w:rPr>
          <w:sz w:val="24"/>
          <w:szCs w:val="24"/>
        </w:rPr>
        <w:t xml:space="preserve"> (en f</w:t>
      </w:r>
      <w:r w:rsidR="008C3090">
        <w:rPr>
          <w:sz w:val="24"/>
          <w:szCs w:val="24"/>
        </w:rPr>
        <w:t>ils</w:t>
      </w:r>
      <w:r w:rsidR="006437EF" w:rsidRPr="00F02A3F">
        <w:rPr>
          <w:sz w:val="24"/>
          <w:szCs w:val="24"/>
        </w:rPr>
        <w:t xml:space="preserve"> </w:t>
      </w:r>
      <w:r w:rsidR="006C32E8" w:rsidRPr="00F02A3F">
        <w:rPr>
          <w:sz w:val="24"/>
          <w:szCs w:val="24"/>
        </w:rPr>
        <w:t>tissés)</w:t>
      </w:r>
      <w:r w:rsidR="006C32E8">
        <w:rPr>
          <w:sz w:val="24"/>
          <w:szCs w:val="24"/>
        </w:rPr>
        <w:t xml:space="preserve"> </w:t>
      </w:r>
      <w:r w:rsidR="006C32E8" w:rsidRPr="00F02A3F">
        <w:rPr>
          <w:sz w:val="24"/>
          <w:szCs w:val="24"/>
        </w:rPr>
        <w:t>sur</w:t>
      </w:r>
      <w:r w:rsidR="006437EF" w:rsidRPr="00F02A3F">
        <w:rPr>
          <w:sz w:val="24"/>
          <w:szCs w:val="24"/>
        </w:rPr>
        <w:t xml:space="preserve"> laquelle sont </w:t>
      </w:r>
      <w:r w:rsidR="00640386" w:rsidRPr="00F02A3F">
        <w:rPr>
          <w:sz w:val="24"/>
          <w:szCs w:val="24"/>
        </w:rPr>
        <w:t>fixées latéralement</w:t>
      </w:r>
      <w:r w:rsidR="006437EF" w:rsidRPr="00F02A3F">
        <w:rPr>
          <w:sz w:val="24"/>
          <w:szCs w:val="24"/>
        </w:rPr>
        <w:t xml:space="preserve"> des </w:t>
      </w:r>
      <w:r w:rsidR="006437EF" w:rsidRPr="00F02A3F">
        <w:rPr>
          <w:b/>
          <w:bCs/>
          <w:sz w:val="24"/>
          <w:szCs w:val="24"/>
        </w:rPr>
        <w:t xml:space="preserve">tringles </w:t>
      </w:r>
      <w:r w:rsidR="006437EF" w:rsidRPr="00F02A3F">
        <w:rPr>
          <w:sz w:val="24"/>
          <w:szCs w:val="24"/>
        </w:rPr>
        <w:t>(qui vont</w:t>
      </w:r>
      <w:r w:rsidR="003E1772">
        <w:rPr>
          <w:sz w:val="24"/>
          <w:szCs w:val="24"/>
        </w:rPr>
        <w:t xml:space="preserve"> contribuer à solidariser</w:t>
      </w:r>
      <w:r w:rsidR="006437EF" w:rsidRPr="00F02A3F">
        <w:rPr>
          <w:sz w:val="24"/>
          <w:szCs w:val="24"/>
        </w:rPr>
        <w:t xml:space="preserve"> fixer le pneu sur la jante) et une </w:t>
      </w:r>
      <w:r w:rsidR="006437EF" w:rsidRPr="00F02A3F">
        <w:rPr>
          <w:b/>
          <w:bCs/>
          <w:sz w:val="24"/>
          <w:szCs w:val="24"/>
        </w:rPr>
        <w:t xml:space="preserve">bande de </w:t>
      </w:r>
      <w:r w:rsidR="00640386" w:rsidRPr="00F02A3F">
        <w:rPr>
          <w:b/>
          <w:bCs/>
          <w:sz w:val="24"/>
          <w:szCs w:val="24"/>
        </w:rPr>
        <w:t>roulement</w:t>
      </w:r>
      <w:r w:rsidR="00640386" w:rsidRPr="00F02A3F">
        <w:rPr>
          <w:sz w:val="24"/>
          <w:szCs w:val="24"/>
        </w:rPr>
        <w:t xml:space="preserve"> (</w:t>
      </w:r>
      <w:r w:rsidR="006437EF" w:rsidRPr="00F02A3F">
        <w:rPr>
          <w:sz w:val="24"/>
          <w:szCs w:val="24"/>
        </w:rPr>
        <w:t>qui va assurer le lien avec la route</w:t>
      </w:r>
      <w:r w:rsidR="00640386" w:rsidRPr="00F02A3F">
        <w:rPr>
          <w:sz w:val="24"/>
          <w:szCs w:val="24"/>
        </w:rPr>
        <w:t xml:space="preserve">).  Enfin des </w:t>
      </w:r>
      <w:r w:rsidR="00640386" w:rsidRPr="00F02A3F">
        <w:rPr>
          <w:b/>
          <w:bCs/>
          <w:sz w:val="24"/>
          <w:szCs w:val="24"/>
        </w:rPr>
        <w:t>spécifications</w:t>
      </w:r>
      <w:r w:rsidR="00640386" w:rsidRPr="00F02A3F">
        <w:rPr>
          <w:sz w:val="24"/>
          <w:szCs w:val="24"/>
        </w:rPr>
        <w:t xml:space="preserve"> relatives aux dimensions du pneu sont imprimées sur les flancs de celui-ci. Nous</w:t>
      </w:r>
      <w:r w:rsidR="006437EF" w:rsidRPr="00F02A3F">
        <w:rPr>
          <w:sz w:val="24"/>
          <w:szCs w:val="24"/>
        </w:rPr>
        <w:t xml:space="preserve"> </w:t>
      </w:r>
      <w:r w:rsidR="002D4C6C" w:rsidRPr="00F02A3F">
        <w:rPr>
          <w:sz w:val="24"/>
          <w:szCs w:val="24"/>
        </w:rPr>
        <w:t>allons passer</w:t>
      </w:r>
      <w:r w:rsidR="006437EF" w:rsidRPr="00F02A3F">
        <w:rPr>
          <w:sz w:val="24"/>
          <w:szCs w:val="24"/>
        </w:rPr>
        <w:t xml:space="preserve"> en revue</w:t>
      </w:r>
      <w:r w:rsidR="00640386" w:rsidRPr="00F02A3F">
        <w:rPr>
          <w:sz w:val="24"/>
          <w:szCs w:val="24"/>
        </w:rPr>
        <w:t xml:space="preserve"> ces divers points.</w:t>
      </w:r>
    </w:p>
    <w:p w14:paraId="0C560069" w14:textId="270490E1" w:rsidR="00441A28" w:rsidRDefault="00441A2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F819AF4" w14:textId="22B51C60" w:rsidR="00BB15E9" w:rsidRDefault="00BB15E9" w:rsidP="00443EA6">
      <w:pPr>
        <w:jc w:val="center"/>
        <w:rPr>
          <w:b/>
          <w:bCs/>
          <w:sz w:val="24"/>
          <w:szCs w:val="24"/>
          <w:u w:val="single"/>
        </w:rPr>
      </w:pPr>
      <w:r w:rsidRPr="00F02A3F">
        <w:rPr>
          <w:b/>
          <w:bCs/>
          <w:sz w:val="24"/>
          <w:szCs w:val="24"/>
          <w:u w:val="single"/>
        </w:rPr>
        <w:lastRenderedPageBreak/>
        <w:t xml:space="preserve">La </w:t>
      </w:r>
      <w:r w:rsidR="00A24183" w:rsidRPr="00F02A3F">
        <w:rPr>
          <w:b/>
          <w:bCs/>
          <w:sz w:val="24"/>
          <w:szCs w:val="24"/>
          <w:u w:val="single"/>
        </w:rPr>
        <w:t>carcasse</w:t>
      </w:r>
      <w:r w:rsidR="00A24183">
        <w:rPr>
          <w:b/>
          <w:bCs/>
          <w:sz w:val="24"/>
          <w:szCs w:val="24"/>
          <w:u w:val="single"/>
        </w:rPr>
        <w:t xml:space="preserve"> </w:t>
      </w:r>
    </w:p>
    <w:p w14:paraId="7333449B" w14:textId="70EAF916" w:rsidR="0073320C" w:rsidRPr="0073320C" w:rsidRDefault="00441A28" w:rsidP="00443EA6">
      <w:pPr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fr-FR"/>
        </w:rPr>
        <w:drawing>
          <wp:inline distT="0" distB="0" distL="0" distR="0" wp14:anchorId="0162C146" wp14:editId="03287E40">
            <wp:extent cx="2935088" cy="5519118"/>
            <wp:effectExtent l="0" t="0" r="0" b="57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-doc-Schwalbe---fils-de-la-carcass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10" b="6206"/>
                    <a:stretch/>
                  </pic:blipFill>
                  <pic:spPr bwMode="auto">
                    <a:xfrm>
                      <a:off x="0" y="0"/>
                      <a:ext cx="2945598" cy="5538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6FFD96" w14:textId="1D8AEBAF" w:rsidR="00F338A2" w:rsidRDefault="00BB15E9" w:rsidP="00F66E2D">
      <w:pPr>
        <w:jc w:val="both"/>
        <w:rPr>
          <w:sz w:val="24"/>
          <w:szCs w:val="24"/>
        </w:rPr>
      </w:pPr>
      <w:r w:rsidRPr="00F02A3F">
        <w:rPr>
          <w:sz w:val="24"/>
          <w:szCs w:val="24"/>
        </w:rPr>
        <w:t xml:space="preserve">C’est le squelette du </w:t>
      </w:r>
      <w:r w:rsidR="00F468DC" w:rsidRPr="00F02A3F">
        <w:rPr>
          <w:sz w:val="24"/>
          <w:szCs w:val="24"/>
        </w:rPr>
        <w:t>pneu. Elle est constituée de fils tissés</w:t>
      </w:r>
      <w:r w:rsidR="00534A83">
        <w:rPr>
          <w:sz w:val="24"/>
          <w:szCs w:val="24"/>
        </w:rPr>
        <w:t xml:space="preserve"> entre</w:t>
      </w:r>
      <w:r w:rsidR="00555622">
        <w:rPr>
          <w:sz w:val="24"/>
          <w:szCs w:val="24"/>
        </w:rPr>
        <w:t>croisés</w:t>
      </w:r>
      <w:r w:rsidR="00F468DC" w:rsidRPr="00F02A3F">
        <w:rPr>
          <w:sz w:val="24"/>
          <w:szCs w:val="24"/>
        </w:rPr>
        <w:t xml:space="preserve"> soit en coton soit en matière synthétique (</w:t>
      </w:r>
      <w:r w:rsidR="006C32E8">
        <w:rPr>
          <w:sz w:val="24"/>
          <w:szCs w:val="24"/>
        </w:rPr>
        <w:t>nylon, aramide, kevlar</w:t>
      </w:r>
      <w:r w:rsidR="000B51C5">
        <w:rPr>
          <w:sz w:val="24"/>
          <w:szCs w:val="24"/>
        </w:rPr>
        <w:t>). Ils</w:t>
      </w:r>
      <w:r w:rsidR="00555622">
        <w:rPr>
          <w:sz w:val="24"/>
          <w:szCs w:val="24"/>
        </w:rPr>
        <w:t xml:space="preserve"> ont une orientation différente : verticale (c’est la chaine ou horizontale </w:t>
      </w:r>
      <w:r w:rsidR="000B51C5">
        <w:rPr>
          <w:sz w:val="24"/>
          <w:szCs w:val="24"/>
        </w:rPr>
        <w:t>(c’est</w:t>
      </w:r>
      <w:r w:rsidR="00555622">
        <w:rPr>
          <w:sz w:val="24"/>
          <w:szCs w:val="24"/>
        </w:rPr>
        <w:t xml:space="preserve"> la trame).  </w:t>
      </w:r>
      <w:r w:rsidR="00F338A2">
        <w:rPr>
          <w:sz w:val="24"/>
          <w:szCs w:val="24"/>
        </w:rPr>
        <w:t>Interviennent</w:t>
      </w:r>
      <w:r w:rsidR="008C3090">
        <w:rPr>
          <w:sz w:val="24"/>
          <w:szCs w:val="24"/>
        </w:rPr>
        <w:t xml:space="preserve"> également leur traitement chimique et leur construction ((</w:t>
      </w:r>
      <w:r w:rsidR="000A4611">
        <w:rPr>
          <w:sz w:val="24"/>
          <w:szCs w:val="24"/>
        </w:rPr>
        <w:t xml:space="preserve">par exemple </w:t>
      </w:r>
      <w:r w:rsidR="008C3090">
        <w:rPr>
          <w:sz w:val="24"/>
          <w:szCs w:val="24"/>
        </w:rPr>
        <w:t>tor</w:t>
      </w:r>
      <w:r w:rsidR="000B51C5">
        <w:rPr>
          <w:sz w:val="24"/>
          <w:szCs w:val="24"/>
        </w:rPr>
        <w:t>sadé</w:t>
      </w:r>
      <w:r w:rsidR="00F338A2">
        <w:rPr>
          <w:sz w:val="24"/>
          <w:szCs w:val="24"/>
        </w:rPr>
        <w:t>). De</w:t>
      </w:r>
      <w:r w:rsidR="00323FCE">
        <w:rPr>
          <w:sz w:val="24"/>
          <w:szCs w:val="24"/>
        </w:rPr>
        <w:t xml:space="preserve"> plus le pneumatique en plus des nappes carcasses (</w:t>
      </w:r>
      <w:r w:rsidR="00841E16">
        <w:rPr>
          <w:sz w:val="24"/>
          <w:szCs w:val="24"/>
        </w:rPr>
        <w:t>où les</w:t>
      </w:r>
      <w:r w:rsidR="00323FCE">
        <w:rPr>
          <w:sz w:val="24"/>
          <w:szCs w:val="24"/>
        </w:rPr>
        <w:t xml:space="preserve"> fils de </w:t>
      </w:r>
      <w:r w:rsidR="00F338A2">
        <w:rPr>
          <w:sz w:val="24"/>
          <w:szCs w:val="24"/>
        </w:rPr>
        <w:t>chaîne</w:t>
      </w:r>
      <w:r w:rsidR="00841E16">
        <w:rPr>
          <w:sz w:val="24"/>
          <w:szCs w:val="24"/>
        </w:rPr>
        <w:t xml:space="preserve"> sont</w:t>
      </w:r>
      <w:r w:rsidR="00555622">
        <w:rPr>
          <w:sz w:val="24"/>
          <w:szCs w:val="24"/>
        </w:rPr>
        <w:t xml:space="preserve"> en plus grand nombre que les fils de trame</w:t>
      </w:r>
      <w:r w:rsidR="00F338A2">
        <w:rPr>
          <w:sz w:val="24"/>
          <w:szCs w:val="24"/>
        </w:rPr>
        <w:t>) peut</w:t>
      </w:r>
      <w:r w:rsidR="00323FCE">
        <w:rPr>
          <w:sz w:val="24"/>
          <w:szCs w:val="24"/>
        </w:rPr>
        <w:t xml:space="preserve"> aussi comprendre des nappes renforts (avec un nombre égal de fils de chaîne et de trame).</w:t>
      </w:r>
    </w:p>
    <w:p w14:paraId="3EC02E63" w14:textId="7E8E0A6B" w:rsidR="004E6C97" w:rsidRPr="00F02A3F" w:rsidRDefault="000746D1" w:rsidP="00F66E2D">
      <w:pPr>
        <w:jc w:val="both"/>
        <w:rPr>
          <w:sz w:val="24"/>
          <w:szCs w:val="24"/>
        </w:rPr>
      </w:pPr>
      <w:r w:rsidRPr="00F02A3F">
        <w:rPr>
          <w:sz w:val="24"/>
          <w:szCs w:val="24"/>
        </w:rPr>
        <w:t>On</w:t>
      </w:r>
      <w:r w:rsidR="00F468DC" w:rsidRPr="00F02A3F">
        <w:rPr>
          <w:sz w:val="24"/>
          <w:szCs w:val="24"/>
        </w:rPr>
        <w:t xml:space="preserve"> utilise des unités de mesure employées dans l’industrie du tissage pour</w:t>
      </w:r>
      <w:r w:rsidR="008D539F" w:rsidRPr="00F02A3F">
        <w:rPr>
          <w:sz w:val="24"/>
          <w:szCs w:val="24"/>
        </w:rPr>
        <w:t xml:space="preserve"> préciser</w:t>
      </w:r>
      <w:r w:rsidRPr="00F02A3F">
        <w:rPr>
          <w:sz w:val="24"/>
          <w:szCs w:val="24"/>
        </w:rPr>
        <w:t xml:space="preserve"> le nombre de fils </w:t>
      </w:r>
      <w:r w:rsidR="004E6C97" w:rsidRPr="00F02A3F">
        <w:rPr>
          <w:sz w:val="24"/>
          <w:szCs w:val="24"/>
        </w:rPr>
        <w:t>dans une</w:t>
      </w:r>
      <w:r w:rsidRPr="00F02A3F">
        <w:rPr>
          <w:sz w:val="24"/>
          <w:szCs w:val="24"/>
        </w:rPr>
        <w:t xml:space="preserve"> </w:t>
      </w:r>
      <w:r w:rsidR="004E6C97" w:rsidRPr="00F02A3F">
        <w:rPr>
          <w:sz w:val="24"/>
          <w:szCs w:val="24"/>
        </w:rPr>
        <w:t>certaine longueur</w:t>
      </w:r>
      <w:r w:rsidRPr="00F02A3F">
        <w:rPr>
          <w:sz w:val="24"/>
          <w:szCs w:val="24"/>
        </w:rPr>
        <w:t xml:space="preserve"> ou </w:t>
      </w:r>
      <w:r w:rsidR="001858F5" w:rsidRPr="00F02A3F">
        <w:rPr>
          <w:sz w:val="24"/>
          <w:szCs w:val="24"/>
        </w:rPr>
        <w:t>surface.</w:t>
      </w:r>
      <w:r w:rsidR="001858F5">
        <w:rPr>
          <w:sz w:val="24"/>
          <w:szCs w:val="24"/>
        </w:rPr>
        <w:t xml:space="preserve"> Elles sont exprimées en pouce (1</w:t>
      </w:r>
      <w:r w:rsidR="000C677D">
        <w:rPr>
          <w:sz w:val="24"/>
          <w:szCs w:val="24"/>
        </w:rPr>
        <w:t> </w:t>
      </w:r>
      <w:r w:rsidR="001858F5">
        <w:rPr>
          <w:sz w:val="24"/>
          <w:szCs w:val="24"/>
        </w:rPr>
        <w:t>pouce=25,4</w:t>
      </w:r>
      <w:r w:rsidR="000C677D">
        <w:rPr>
          <w:sz w:val="24"/>
          <w:szCs w:val="24"/>
        </w:rPr>
        <w:t> </w:t>
      </w:r>
      <w:r w:rsidR="001858F5">
        <w:rPr>
          <w:sz w:val="24"/>
          <w:szCs w:val="24"/>
        </w:rPr>
        <w:t>mm).</w:t>
      </w:r>
    </w:p>
    <w:p w14:paraId="2472F136" w14:textId="77777777" w:rsidR="00441A28" w:rsidRDefault="00441A2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6EC3A15" w14:textId="43801A04" w:rsidR="004E6C97" w:rsidRPr="00F02A3F" w:rsidRDefault="008D539F" w:rsidP="00F66E2D">
      <w:pPr>
        <w:jc w:val="both"/>
        <w:rPr>
          <w:sz w:val="24"/>
          <w:szCs w:val="24"/>
        </w:rPr>
      </w:pPr>
      <w:r w:rsidRPr="00F02A3F">
        <w:rPr>
          <w:sz w:val="24"/>
          <w:szCs w:val="24"/>
        </w:rPr>
        <w:lastRenderedPageBreak/>
        <w:t>Il y en a 2</w:t>
      </w:r>
      <w:r w:rsidR="000746D1" w:rsidRPr="00F02A3F">
        <w:rPr>
          <w:sz w:val="24"/>
          <w:szCs w:val="24"/>
        </w:rPr>
        <w:t xml:space="preserve"> : </w:t>
      </w:r>
    </w:p>
    <w:p w14:paraId="4239D2AA" w14:textId="09B40C08" w:rsidR="00BB15E9" w:rsidRPr="00F02A3F" w:rsidRDefault="004E6C97" w:rsidP="00F66E2D">
      <w:pPr>
        <w:jc w:val="both"/>
        <w:rPr>
          <w:sz w:val="24"/>
          <w:szCs w:val="24"/>
        </w:rPr>
      </w:pPr>
      <w:r w:rsidRPr="00F02A3F">
        <w:rPr>
          <w:sz w:val="24"/>
          <w:szCs w:val="24"/>
        </w:rPr>
        <w:t>-</w:t>
      </w:r>
      <w:r w:rsidR="000746D1" w:rsidRPr="00F02A3F">
        <w:rPr>
          <w:b/>
          <w:bCs/>
          <w:sz w:val="24"/>
          <w:szCs w:val="24"/>
        </w:rPr>
        <w:t xml:space="preserve">TPI (Threads Per </w:t>
      </w:r>
      <w:r w:rsidRPr="00F02A3F">
        <w:rPr>
          <w:b/>
          <w:bCs/>
          <w:sz w:val="24"/>
          <w:szCs w:val="24"/>
        </w:rPr>
        <w:t>Inches= fils par pouce)</w:t>
      </w:r>
      <w:r w:rsidR="00F63B9F">
        <w:rPr>
          <w:b/>
          <w:bCs/>
          <w:sz w:val="24"/>
          <w:szCs w:val="24"/>
        </w:rPr>
        <w:t> :</w:t>
      </w:r>
      <w:r w:rsidRPr="00F02A3F">
        <w:rPr>
          <w:b/>
          <w:bCs/>
          <w:sz w:val="24"/>
          <w:szCs w:val="24"/>
        </w:rPr>
        <w:t xml:space="preserve"> </w:t>
      </w:r>
      <w:r w:rsidRPr="00F02A3F">
        <w:rPr>
          <w:sz w:val="24"/>
          <w:szCs w:val="24"/>
        </w:rPr>
        <w:t>nombre de fils</w:t>
      </w:r>
      <w:r w:rsidR="0023427C" w:rsidRPr="00F02A3F">
        <w:rPr>
          <w:sz w:val="24"/>
          <w:szCs w:val="24"/>
        </w:rPr>
        <w:t xml:space="preserve"> totaux</w:t>
      </w:r>
      <w:r w:rsidR="007C1BE3">
        <w:rPr>
          <w:sz w:val="24"/>
          <w:szCs w:val="24"/>
        </w:rPr>
        <w:t xml:space="preserve"> de chaine et</w:t>
      </w:r>
      <w:r w:rsidR="00E0146A">
        <w:rPr>
          <w:sz w:val="24"/>
          <w:szCs w:val="24"/>
        </w:rPr>
        <w:t xml:space="preserve"> de</w:t>
      </w:r>
      <w:r w:rsidR="007C1BE3">
        <w:rPr>
          <w:sz w:val="24"/>
          <w:szCs w:val="24"/>
        </w:rPr>
        <w:t xml:space="preserve"> trame</w:t>
      </w:r>
      <w:r w:rsidRPr="00F02A3F">
        <w:rPr>
          <w:sz w:val="24"/>
          <w:szCs w:val="24"/>
        </w:rPr>
        <w:t xml:space="preserve"> dans un pouce </w:t>
      </w:r>
      <w:bookmarkStart w:id="1" w:name="_Hlk42369460"/>
      <w:r w:rsidR="00E0146A" w:rsidRPr="00F02A3F">
        <w:rPr>
          <w:sz w:val="24"/>
          <w:szCs w:val="24"/>
        </w:rPr>
        <w:t>carré</w:t>
      </w:r>
      <w:r w:rsidR="008A3D75">
        <w:rPr>
          <w:sz w:val="24"/>
          <w:szCs w:val="24"/>
        </w:rPr>
        <w:t xml:space="preserve"> soit 6,5 cm</w:t>
      </w:r>
      <w:r w:rsidR="008A3D75" w:rsidRPr="0073320C">
        <w:rPr>
          <w:sz w:val="24"/>
          <w:szCs w:val="24"/>
          <w:vertAlign w:val="superscript"/>
        </w:rPr>
        <w:t>2</w:t>
      </w:r>
      <w:r w:rsidR="00E0146A">
        <w:rPr>
          <w:sz w:val="24"/>
          <w:szCs w:val="24"/>
        </w:rPr>
        <w:t>.</w:t>
      </w:r>
      <w:r w:rsidR="00F86A07">
        <w:rPr>
          <w:sz w:val="24"/>
          <w:szCs w:val="24"/>
        </w:rPr>
        <w:t xml:space="preserve"> </w:t>
      </w:r>
      <w:bookmarkEnd w:id="1"/>
      <w:r w:rsidR="00F86A07">
        <w:rPr>
          <w:sz w:val="24"/>
          <w:szCs w:val="24"/>
        </w:rPr>
        <w:t>C’est</w:t>
      </w:r>
      <w:r w:rsidR="007C1BE3">
        <w:rPr>
          <w:sz w:val="24"/>
          <w:szCs w:val="24"/>
        </w:rPr>
        <w:t xml:space="preserve"> </w:t>
      </w:r>
      <w:r w:rsidR="00E0146A">
        <w:rPr>
          <w:sz w:val="24"/>
          <w:szCs w:val="24"/>
        </w:rPr>
        <w:t>l’unité</w:t>
      </w:r>
      <w:r w:rsidR="009327BF">
        <w:rPr>
          <w:sz w:val="24"/>
          <w:szCs w:val="24"/>
        </w:rPr>
        <w:t>, de référence anglo-saxonne</w:t>
      </w:r>
      <w:r w:rsidR="00E0146A">
        <w:rPr>
          <w:sz w:val="24"/>
          <w:szCs w:val="24"/>
        </w:rPr>
        <w:t xml:space="preserve"> qui sert dans les pneumatiques</w:t>
      </w:r>
      <w:r w:rsidR="007C1BE3">
        <w:rPr>
          <w:sz w:val="24"/>
          <w:szCs w:val="24"/>
        </w:rPr>
        <w:t>.</w:t>
      </w:r>
      <w:r w:rsidR="00E0146A" w:rsidRPr="00E0146A">
        <w:rPr>
          <w:sz w:val="24"/>
          <w:szCs w:val="24"/>
        </w:rPr>
        <w:t xml:space="preserve"> </w:t>
      </w:r>
      <w:r w:rsidR="00E0146A">
        <w:rPr>
          <w:sz w:val="24"/>
          <w:szCs w:val="24"/>
        </w:rPr>
        <w:t xml:space="preserve">Une autre unité les compte dans 1 </w:t>
      </w:r>
      <w:r w:rsidR="00E0146A" w:rsidRPr="00F02A3F">
        <w:rPr>
          <w:sz w:val="24"/>
          <w:szCs w:val="24"/>
        </w:rPr>
        <w:t>cm carré</w:t>
      </w:r>
      <w:r w:rsidR="009327BF">
        <w:rPr>
          <w:sz w:val="24"/>
          <w:szCs w:val="24"/>
        </w:rPr>
        <w:t xml:space="preserve"> : cette référence </w:t>
      </w:r>
      <w:r w:rsidR="005A0EB1">
        <w:rPr>
          <w:sz w:val="24"/>
          <w:szCs w:val="24"/>
        </w:rPr>
        <w:t>est surtout</w:t>
      </w:r>
      <w:r w:rsidR="009327BF">
        <w:rPr>
          <w:sz w:val="24"/>
          <w:szCs w:val="24"/>
        </w:rPr>
        <w:t xml:space="preserve"> </w:t>
      </w:r>
      <w:r w:rsidR="00CE0536">
        <w:rPr>
          <w:sz w:val="24"/>
          <w:szCs w:val="24"/>
        </w:rPr>
        <w:t>utilisée dans</w:t>
      </w:r>
      <w:r w:rsidR="009327BF">
        <w:rPr>
          <w:sz w:val="24"/>
          <w:szCs w:val="24"/>
        </w:rPr>
        <w:t xml:space="preserve"> le linge de maison</w:t>
      </w:r>
      <w:r w:rsidR="00C911FB">
        <w:rPr>
          <w:sz w:val="24"/>
          <w:szCs w:val="24"/>
        </w:rPr>
        <w:t xml:space="preserve"> en particulier en France.</w:t>
      </w:r>
    </w:p>
    <w:p w14:paraId="348D8B93" w14:textId="2951DCFF" w:rsidR="005B6D0D" w:rsidRPr="00F02A3F" w:rsidRDefault="004E6C97" w:rsidP="00F66E2D">
      <w:pPr>
        <w:jc w:val="both"/>
        <w:rPr>
          <w:sz w:val="24"/>
          <w:szCs w:val="24"/>
        </w:rPr>
      </w:pPr>
      <w:r w:rsidRPr="00F02A3F">
        <w:rPr>
          <w:b/>
          <w:bCs/>
          <w:sz w:val="24"/>
          <w:szCs w:val="24"/>
        </w:rPr>
        <w:t>-</w:t>
      </w:r>
      <w:r w:rsidR="0023427C" w:rsidRPr="00F02A3F">
        <w:rPr>
          <w:b/>
          <w:bCs/>
          <w:sz w:val="24"/>
          <w:szCs w:val="24"/>
        </w:rPr>
        <w:t>EPI (</w:t>
      </w:r>
      <w:r w:rsidRPr="00F02A3F">
        <w:rPr>
          <w:b/>
          <w:bCs/>
          <w:sz w:val="24"/>
          <w:szCs w:val="24"/>
        </w:rPr>
        <w:t>Ends Per Inches = Bouts par pouce)</w:t>
      </w:r>
      <w:r w:rsidR="00F63B9F">
        <w:rPr>
          <w:b/>
          <w:bCs/>
          <w:sz w:val="24"/>
          <w:szCs w:val="24"/>
        </w:rPr>
        <w:t> :</w:t>
      </w:r>
      <w:r w:rsidRPr="00F02A3F">
        <w:rPr>
          <w:sz w:val="24"/>
          <w:szCs w:val="24"/>
        </w:rPr>
        <w:t xml:space="preserve"> nombre de </w:t>
      </w:r>
      <w:r w:rsidR="0023427C" w:rsidRPr="00F02A3F">
        <w:rPr>
          <w:sz w:val="24"/>
          <w:szCs w:val="24"/>
        </w:rPr>
        <w:t>fils de</w:t>
      </w:r>
      <w:r w:rsidRPr="00F02A3F">
        <w:rPr>
          <w:sz w:val="24"/>
          <w:szCs w:val="24"/>
        </w:rPr>
        <w:t xml:space="preserve"> chaine dans un pouce.</w:t>
      </w:r>
    </w:p>
    <w:p w14:paraId="3EDB71EF" w14:textId="00B32230" w:rsidR="003A310D" w:rsidRPr="00F02A3F" w:rsidRDefault="00FA4E38" w:rsidP="00F66E2D">
      <w:pPr>
        <w:jc w:val="both"/>
        <w:rPr>
          <w:sz w:val="24"/>
          <w:szCs w:val="24"/>
        </w:rPr>
      </w:pPr>
      <w:r w:rsidRPr="00F02A3F">
        <w:rPr>
          <w:sz w:val="24"/>
          <w:szCs w:val="24"/>
        </w:rPr>
        <w:t>Cette mesure</w:t>
      </w:r>
      <w:r w:rsidR="003A310D" w:rsidRPr="00F02A3F">
        <w:rPr>
          <w:sz w:val="24"/>
          <w:szCs w:val="24"/>
        </w:rPr>
        <w:t xml:space="preserve"> détermine la </w:t>
      </w:r>
      <w:r w:rsidRPr="00F02A3F">
        <w:rPr>
          <w:sz w:val="24"/>
          <w:szCs w:val="24"/>
        </w:rPr>
        <w:t>densité qui</w:t>
      </w:r>
      <w:r w:rsidR="007D2219" w:rsidRPr="00F02A3F">
        <w:rPr>
          <w:sz w:val="24"/>
          <w:szCs w:val="24"/>
        </w:rPr>
        <w:t xml:space="preserve"> est de 20 ou 24 ou 37 ou 50 ou 67 ou 127</w:t>
      </w:r>
      <w:r w:rsidR="00841E16">
        <w:rPr>
          <w:sz w:val="24"/>
          <w:szCs w:val="24"/>
        </w:rPr>
        <w:t xml:space="preserve"> TPI</w:t>
      </w:r>
      <w:r w:rsidR="007D2219" w:rsidRPr="00F02A3F">
        <w:rPr>
          <w:sz w:val="24"/>
          <w:szCs w:val="24"/>
        </w:rPr>
        <w:t>.</w:t>
      </w:r>
      <w:r w:rsidRPr="00F02A3F">
        <w:rPr>
          <w:sz w:val="24"/>
          <w:szCs w:val="24"/>
        </w:rPr>
        <w:t xml:space="preserve"> </w:t>
      </w:r>
      <w:r w:rsidR="007D2219" w:rsidRPr="00F02A3F">
        <w:rPr>
          <w:sz w:val="24"/>
          <w:szCs w:val="24"/>
        </w:rPr>
        <w:t>Plus il y a de fils, plus ils sont fins plus les qualités du pneu augmentent : confort,</w:t>
      </w:r>
      <w:r w:rsidR="000951B4" w:rsidRPr="00F02A3F">
        <w:rPr>
          <w:sz w:val="24"/>
          <w:szCs w:val="24"/>
        </w:rPr>
        <w:t xml:space="preserve"> résistance à la crevaison, faible résistance au roulement, </w:t>
      </w:r>
      <w:r w:rsidRPr="00F02A3F">
        <w:rPr>
          <w:sz w:val="24"/>
          <w:szCs w:val="24"/>
        </w:rPr>
        <w:t xml:space="preserve">légèreté. Le meilleur compromis se trouve à 67 </w:t>
      </w:r>
      <w:r w:rsidR="00BD40EC">
        <w:rPr>
          <w:sz w:val="24"/>
          <w:szCs w:val="24"/>
        </w:rPr>
        <w:t>T</w:t>
      </w:r>
      <w:r w:rsidRPr="00F02A3F">
        <w:rPr>
          <w:sz w:val="24"/>
          <w:szCs w:val="24"/>
        </w:rPr>
        <w:t>PI.</w:t>
      </w:r>
      <w:r w:rsidR="0034573A" w:rsidRPr="00F02A3F">
        <w:rPr>
          <w:sz w:val="24"/>
          <w:szCs w:val="24"/>
        </w:rPr>
        <w:t xml:space="preserve"> P</w:t>
      </w:r>
      <w:r w:rsidRPr="00F02A3F">
        <w:rPr>
          <w:sz w:val="24"/>
          <w:szCs w:val="24"/>
        </w:rPr>
        <w:t>our</w:t>
      </w:r>
      <w:r w:rsidR="0073320C">
        <w:rPr>
          <w:sz w:val="24"/>
          <w:szCs w:val="24"/>
        </w:rPr>
        <w:t xml:space="preserve"> </w:t>
      </w:r>
      <w:r w:rsidR="0034573A" w:rsidRPr="00F02A3F">
        <w:rPr>
          <w:sz w:val="24"/>
          <w:szCs w:val="24"/>
        </w:rPr>
        <w:t>127</w:t>
      </w:r>
      <w:r w:rsidR="00BD40EC">
        <w:rPr>
          <w:sz w:val="24"/>
          <w:szCs w:val="24"/>
        </w:rPr>
        <w:t xml:space="preserve"> TPI</w:t>
      </w:r>
      <w:r w:rsidR="0034573A" w:rsidRPr="00F02A3F">
        <w:rPr>
          <w:sz w:val="24"/>
          <w:szCs w:val="24"/>
        </w:rPr>
        <w:t>,</w:t>
      </w:r>
      <w:r w:rsidRPr="00F02A3F">
        <w:rPr>
          <w:sz w:val="24"/>
          <w:szCs w:val="24"/>
        </w:rPr>
        <w:t xml:space="preserve"> la résistance à la crevaison est mo</w:t>
      </w:r>
      <w:r w:rsidR="0034573A" w:rsidRPr="00F02A3F">
        <w:rPr>
          <w:sz w:val="24"/>
          <w:szCs w:val="24"/>
        </w:rPr>
        <w:t>i</w:t>
      </w:r>
      <w:r w:rsidRPr="00F02A3F">
        <w:rPr>
          <w:sz w:val="24"/>
          <w:szCs w:val="24"/>
        </w:rPr>
        <w:t>ndre compte tenu de la finess</w:t>
      </w:r>
      <w:r w:rsidR="0034573A" w:rsidRPr="00F02A3F">
        <w:rPr>
          <w:sz w:val="24"/>
          <w:szCs w:val="24"/>
        </w:rPr>
        <w:t>e</w:t>
      </w:r>
      <w:r w:rsidRPr="00F02A3F">
        <w:rPr>
          <w:sz w:val="24"/>
          <w:szCs w:val="24"/>
        </w:rPr>
        <w:t xml:space="preserve"> des fils. </w:t>
      </w:r>
      <w:r w:rsidR="00497C77" w:rsidRPr="00F02A3F">
        <w:rPr>
          <w:sz w:val="24"/>
          <w:szCs w:val="24"/>
        </w:rPr>
        <w:t>Ces indications ne figurent pas sur le pneu mais se trouve</w:t>
      </w:r>
      <w:r w:rsidR="001809B0">
        <w:rPr>
          <w:sz w:val="24"/>
          <w:szCs w:val="24"/>
        </w:rPr>
        <w:t>nt</w:t>
      </w:r>
      <w:r w:rsidR="00497C77" w:rsidRPr="00F02A3F">
        <w:rPr>
          <w:sz w:val="24"/>
          <w:szCs w:val="24"/>
        </w:rPr>
        <w:t xml:space="preserve"> dans les catalogues des manufacturiers</w:t>
      </w:r>
      <w:r w:rsidR="005B6D0D">
        <w:rPr>
          <w:sz w:val="24"/>
          <w:szCs w:val="24"/>
        </w:rPr>
        <w:t xml:space="preserve"> qui utilisent surtout</w:t>
      </w:r>
      <w:r w:rsidR="001809B0">
        <w:rPr>
          <w:sz w:val="24"/>
          <w:szCs w:val="24"/>
        </w:rPr>
        <w:t>,</w:t>
      </w:r>
      <w:r w:rsidR="005B6D0D">
        <w:rPr>
          <w:sz w:val="24"/>
          <w:szCs w:val="24"/>
        </w:rPr>
        <w:t xml:space="preserve"> voire </w:t>
      </w:r>
      <w:r w:rsidR="007C1BE3">
        <w:rPr>
          <w:sz w:val="24"/>
          <w:szCs w:val="24"/>
        </w:rPr>
        <w:t>quasiment</w:t>
      </w:r>
      <w:r w:rsidR="001809B0">
        <w:rPr>
          <w:sz w:val="24"/>
          <w:szCs w:val="24"/>
        </w:rPr>
        <w:t>,</w:t>
      </w:r>
      <w:r w:rsidR="007C1BE3">
        <w:rPr>
          <w:sz w:val="24"/>
          <w:szCs w:val="24"/>
        </w:rPr>
        <w:t xml:space="preserve"> la</w:t>
      </w:r>
      <w:r w:rsidR="005B6D0D">
        <w:rPr>
          <w:sz w:val="24"/>
          <w:szCs w:val="24"/>
        </w:rPr>
        <w:t xml:space="preserve"> valeur </w:t>
      </w:r>
      <w:r w:rsidR="007C1BE3">
        <w:rPr>
          <w:sz w:val="24"/>
          <w:szCs w:val="24"/>
        </w:rPr>
        <w:t>en TPI</w:t>
      </w:r>
      <w:r w:rsidR="005B6D0D">
        <w:rPr>
          <w:sz w:val="24"/>
          <w:szCs w:val="24"/>
        </w:rPr>
        <w:t>.</w:t>
      </w:r>
      <w:r w:rsidR="00497C77" w:rsidRPr="00F02A3F">
        <w:rPr>
          <w:sz w:val="24"/>
          <w:szCs w:val="24"/>
        </w:rPr>
        <w:t xml:space="preserve"> Ils concernent le contenu d’une nappe ; on peut trouver des chiffres supérieurs à 200 mais ils sont relatifs à des nappes </w:t>
      </w:r>
      <w:r w:rsidR="0023427C" w:rsidRPr="00F02A3F">
        <w:rPr>
          <w:sz w:val="24"/>
          <w:szCs w:val="24"/>
        </w:rPr>
        <w:t>superposées (</w:t>
      </w:r>
      <w:r w:rsidR="00497C77" w:rsidRPr="00F02A3F">
        <w:rPr>
          <w:sz w:val="24"/>
          <w:szCs w:val="24"/>
        </w:rPr>
        <w:t>jusqu’à 3).</w:t>
      </w:r>
    </w:p>
    <w:p w14:paraId="7B677816" w14:textId="067B580D" w:rsidR="00497C77" w:rsidRDefault="00497C77" w:rsidP="00F66E2D">
      <w:pPr>
        <w:jc w:val="both"/>
        <w:rPr>
          <w:sz w:val="24"/>
          <w:szCs w:val="24"/>
        </w:rPr>
      </w:pPr>
      <w:r w:rsidRPr="00F02A3F">
        <w:rPr>
          <w:sz w:val="24"/>
          <w:szCs w:val="24"/>
        </w:rPr>
        <w:t xml:space="preserve">Cette nappe de fils est </w:t>
      </w:r>
      <w:r w:rsidR="0023427C" w:rsidRPr="00F02A3F">
        <w:rPr>
          <w:sz w:val="24"/>
          <w:szCs w:val="24"/>
        </w:rPr>
        <w:t>coupée en</w:t>
      </w:r>
      <w:r w:rsidRPr="00F02A3F">
        <w:rPr>
          <w:sz w:val="24"/>
          <w:szCs w:val="24"/>
        </w:rPr>
        <w:t xml:space="preserve"> biais à 45° par rapport à la jante pour une meilleure stabilité et enrobée d’une couche de caoutchouc</w:t>
      </w:r>
      <w:r w:rsidR="009327BF">
        <w:rPr>
          <w:sz w:val="24"/>
          <w:szCs w:val="24"/>
        </w:rPr>
        <w:t xml:space="preserve"> et autres composés comme de la résine</w:t>
      </w:r>
      <w:r w:rsidRPr="00F02A3F">
        <w:rPr>
          <w:sz w:val="24"/>
          <w:szCs w:val="24"/>
        </w:rPr>
        <w:t xml:space="preserve"> plus ou moins épaisse pour la protéger en particulier les flancs</w:t>
      </w:r>
      <w:r w:rsidR="009327BF">
        <w:rPr>
          <w:sz w:val="24"/>
          <w:szCs w:val="24"/>
        </w:rPr>
        <w:t> : la chape.</w:t>
      </w:r>
    </w:p>
    <w:p w14:paraId="150DF0CB" w14:textId="77777777" w:rsidR="00441A28" w:rsidRDefault="00441A28" w:rsidP="00F66E2D">
      <w:pPr>
        <w:jc w:val="both"/>
        <w:rPr>
          <w:sz w:val="24"/>
          <w:szCs w:val="24"/>
        </w:rPr>
      </w:pPr>
    </w:p>
    <w:p w14:paraId="7D716FF5" w14:textId="37FBBF47" w:rsidR="00DC4448" w:rsidRPr="00D72C01" w:rsidRDefault="00DC4448" w:rsidP="00DC4448">
      <w:pPr>
        <w:jc w:val="center"/>
        <w:rPr>
          <w:b/>
          <w:bCs/>
          <w:sz w:val="24"/>
          <w:szCs w:val="24"/>
          <w:u w:val="single"/>
        </w:rPr>
      </w:pPr>
      <w:r w:rsidRPr="00D72C01">
        <w:rPr>
          <w:b/>
          <w:bCs/>
          <w:sz w:val="24"/>
          <w:szCs w:val="24"/>
          <w:u w:val="single"/>
        </w:rPr>
        <w:t>Les tringles</w:t>
      </w:r>
    </w:p>
    <w:p w14:paraId="394DEB27" w14:textId="0E2E0235" w:rsidR="006C05E9" w:rsidRDefault="00DB6627" w:rsidP="00F66E2D">
      <w:pPr>
        <w:jc w:val="both"/>
        <w:rPr>
          <w:sz w:val="24"/>
          <w:szCs w:val="24"/>
        </w:rPr>
      </w:pPr>
      <w:r w:rsidRPr="00F02A3F">
        <w:rPr>
          <w:sz w:val="24"/>
          <w:szCs w:val="24"/>
        </w:rPr>
        <w:t xml:space="preserve">Elles sont soit en métal : tringles </w:t>
      </w:r>
      <w:r w:rsidR="00E01D15" w:rsidRPr="00F02A3F">
        <w:rPr>
          <w:sz w:val="24"/>
          <w:szCs w:val="24"/>
        </w:rPr>
        <w:t>rigides (</w:t>
      </w:r>
      <w:r w:rsidR="00105299" w:rsidRPr="00F02A3F">
        <w:rPr>
          <w:sz w:val="24"/>
          <w:szCs w:val="24"/>
        </w:rPr>
        <w:t>en</w:t>
      </w:r>
      <w:r w:rsidRPr="00F02A3F">
        <w:rPr>
          <w:sz w:val="24"/>
          <w:szCs w:val="24"/>
        </w:rPr>
        <w:t xml:space="preserve"> métal notées TR dans les catalogues) soit souples :</w:t>
      </w:r>
      <w:r w:rsidR="00CE7E20">
        <w:rPr>
          <w:sz w:val="24"/>
          <w:szCs w:val="24"/>
        </w:rPr>
        <w:t xml:space="preserve"> </w:t>
      </w:r>
      <w:r w:rsidRPr="00F02A3F">
        <w:rPr>
          <w:sz w:val="24"/>
          <w:szCs w:val="24"/>
        </w:rPr>
        <w:t>tringles souples (en Kevlar notées TS).</w:t>
      </w:r>
      <w:r w:rsidR="00DC472D">
        <w:rPr>
          <w:sz w:val="24"/>
          <w:szCs w:val="24"/>
        </w:rPr>
        <w:t xml:space="preserve"> </w:t>
      </w:r>
      <w:r w:rsidRPr="00F02A3F">
        <w:rPr>
          <w:sz w:val="24"/>
          <w:szCs w:val="24"/>
        </w:rPr>
        <w:t xml:space="preserve">Elles sont formées de plusieurs </w:t>
      </w:r>
      <w:r w:rsidR="00DC4448" w:rsidRPr="00F02A3F">
        <w:rPr>
          <w:sz w:val="24"/>
          <w:szCs w:val="24"/>
        </w:rPr>
        <w:t>brins. Les</w:t>
      </w:r>
      <w:r w:rsidR="00E87B10" w:rsidRPr="00F02A3F">
        <w:rPr>
          <w:sz w:val="24"/>
          <w:szCs w:val="24"/>
        </w:rPr>
        <w:t xml:space="preserve"> tringles souples permettent de plier le pneu et le rendent plus facile à emporter en rechange mais il existe aussi une méthode pour plier un pneu à tringles </w:t>
      </w:r>
      <w:r w:rsidR="00105299" w:rsidRPr="00F02A3F">
        <w:rPr>
          <w:sz w:val="24"/>
          <w:szCs w:val="24"/>
        </w:rPr>
        <w:t>rigides sans</w:t>
      </w:r>
      <w:r w:rsidR="00E87B10" w:rsidRPr="00F02A3F">
        <w:rPr>
          <w:sz w:val="24"/>
          <w:szCs w:val="24"/>
        </w:rPr>
        <w:t xml:space="preserve"> les tordre en l’enroulant en spirale et diminuer ainsi son encombrement </w:t>
      </w:r>
      <w:r w:rsidR="00105299" w:rsidRPr="00F02A3F">
        <w:rPr>
          <w:sz w:val="24"/>
          <w:szCs w:val="24"/>
        </w:rPr>
        <w:t>(tutoriel</w:t>
      </w:r>
      <w:r w:rsidR="00E87B10" w:rsidRPr="00F02A3F">
        <w:rPr>
          <w:sz w:val="24"/>
          <w:szCs w:val="24"/>
        </w:rPr>
        <w:t xml:space="preserve"> sur demande</w:t>
      </w:r>
      <w:r w:rsidR="00105299" w:rsidRPr="00F02A3F">
        <w:rPr>
          <w:sz w:val="24"/>
          <w:szCs w:val="24"/>
        </w:rPr>
        <w:t>). Ces</w:t>
      </w:r>
      <w:r w:rsidR="000F6142" w:rsidRPr="00F02A3F">
        <w:rPr>
          <w:sz w:val="24"/>
          <w:szCs w:val="24"/>
        </w:rPr>
        <w:t xml:space="preserve"> tringles ont pour rôle de maintenir le </w:t>
      </w:r>
      <w:r w:rsidR="00105299" w:rsidRPr="00F02A3F">
        <w:rPr>
          <w:sz w:val="24"/>
          <w:szCs w:val="24"/>
        </w:rPr>
        <w:t>pneu bien</w:t>
      </w:r>
      <w:r w:rsidR="000F6142" w:rsidRPr="00F02A3F">
        <w:rPr>
          <w:sz w:val="24"/>
          <w:szCs w:val="24"/>
        </w:rPr>
        <w:t xml:space="preserve"> centré sur la jante et doivent reposer sur ses bords plats</w:t>
      </w:r>
      <w:r w:rsidR="003B2DEA" w:rsidRPr="00F02A3F">
        <w:rPr>
          <w:sz w:val="24"/>
          <w:szCs w:val="24"/>
        </w:rPr>
        <w:t xml:space="preserve"> </w:t>
      </w:r>
      <w:r w:rsidR="00952C6C" w:rsidRPr="00F02A3F">
        <w:rPr>
          <w:sz w:val="24"/>
          <w:szCs w:val="24"/>
        </w:rPr>
        <w:t>latéraux</w:t>
      </w:r>
      <w:r w:rsidR="000F6142" w:rsidRPr="00F02A3F">
        <w:rPr>
          <w:sz w:val="24"/>
          <w:szCs w:val="24"/>
        </w:rPr>
        <w:t xml:space="preserve"> internes que l’on appelle le </w:t>
      </w:r>
      <w:r w:rsidR="000F6142" w:rsidRPr="00DB51DE">
        <w:rPr>
          <w:b/>
          <w:bCs/>
          <w:sz w:val="24"/>
          <w:szCs w:val="24"/>
        </w:rPr>
        <w:t>repos de jante</w:t>
      </w:r>
      <w:r w:rsidR="000F6142" w:rsidRPr="00E9267D">
        <w:rPr>
          <w:b/>
          <w:bCs/>
          <w:sz w:val="24"/>
          <w:szCs w:val="24"/>
        </w:rPr>
        <w:t>.</w:t>
      </w:r>
      <w:r w:rsidR="000F6142" w:rsidRPr="00F02A3F">
        <w:rPr>
          <w:sz w:val="24"/>
          <w:szCs w:val="24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441A28" w14:paraId="06EBA0DC" w14:textId="77777777" w:rsidTr="00441A28">
        <w:tc>
          <w:tcPr>
            <w:tcW w:w="4530" w:type="dxa"/>
          </w:tcPr>
          <w:p w14:paraId="3A897914" w14:textId="13EC9C16" w:rsidR="00441A28" w:rsidRDefault="00441A28" w:rsidP="000C677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72CA159" wp14:editId="7F133473">
                  <wp:extent cx="1268102" cy="1914525"/>
                  <wp:effectExtent l="0" t="0" r="825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-doc-Schwalbe-mesures-jante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24" r="7180" b="13387"/>
                          <a:stretch/>
                        </pic:blipFill>
                        <pic:spPr bwMode="auto">
                          <a:xfrm>
                            <a:off x="0" y="0"/>
                            <a:ext cx="1298748" cy="19607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14:paraId="46F6D8E5" w14:textId="20F9E262" w:rsidR="00441A28" w:rsidRDefault="00441A28" w:rsidP="000C677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D6E7B95" wp14:editId="69BABF75">
                  <wp:extent cx="1493257" cy="2043113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6-doc-Schwalbe--tolérances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56" t="6580" r="6879" b="6661"/>
                          <a:stretch/>
                        </pic:blipFill>
                        <pic:spPr bwMode="auto">
                          <a:xfrm>
                            <a:off x="0" y="0"/>
                            <a:ext cx="1517169" cy="2075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8AFE2E" w14:textId="4BE224AF" w:rsidR="00441A28" w:rsidRDefault="00441A28" w:rsidP="00F66E2D">
      <w:pPr>
        <w:jc w:val="both"/>
        <w:rPr>
          <w:sz w:val="24"/>
          <w:szCs w:val="24"/>
        </w:rPr>
      </w:pPr>
    </w:p>
    <w:p w14:paraId="325DBFC8" w14:textId="7D43150D" w:rsidR="00DB6627" w:rsidRPr="00F02A3F" w:rsidRDefault="000F6142" w:rsidP="00F66E2D">
      <w:pPr>
        <w:jc w:val="both"/>
        <w:rPr>
          <w:sz w:val="24"/>
          <w:szCs w:val="24"/>
        </w:rPr>
      </w:pPr>
      <w:r w:rsidRPr="00F02A3F">
        <w:rPr>
          <w:sz w:val="24"/>
          <w:szCs w:val="24"/>
        </w:rPr>
        <w:lastRenderedPageBreak/>
        <w:t xml:space="preserve">Les </w:t>
      </w:r>
      <w:r w:rsidR="005063E8">
        <w:rPr>
          <w:sz w:val="24"/>
          <w:szCs w:val="24"/>
        </w:rPr>
        <w:t>diamètres</w:t>
      </w:r>
      <w:r w:rsidRPr="00F02A3F">
        <w:rPr>
          <w:sz w:val="24"/>
          <w:szCs w:val="24"/>
        </w:rPr>
        <w:t xml:space="preserve"> du pneu et de cette partie de la jante doivent être en parfaite concordance. </w:t>
      </w:r>
      <w:r w:rsidR="00952C6C" w:rsidRPr="00F02A3F">
        <w:rPr>
          <w:sz w:val="24"/>
          <w:szCs w:val="24"/>
        </w:rPr>
        <w:t>La tolérance pour l</w:t>
      </w:r>
      <w:r w:rsidR="00FA42E9">
        <w:rPr>
          <w:sz w:val="24"/>
          <w:szCs w:val="24"/>
        </w:rPr>
        <w:t>a circonférence</w:t>
      </w:r>
      <w:r w:rsidR="00FC0919">
        <w:rPr>
          <w:sz w:val="24"/>
          <w:szCs w:val="24"/>
        </w:rPr>
        <w:t xml:space="preserve"> extérieure</w:t>
      </w:r>
      <w:r w:rsidR="00952C6C" w:rsidRPr="00F02A3F">
        <w:rPr>
          <w:sz w:val="24"/>
          <w:szCs w:val="24"/>
        </w:rPr>
        <w:t xml:space="preserve"> de la jante est de 4,7</w:t>
      </w:r>
      <w:r w:rsidR="006C05E9">
        <w:rPr>
          <w:sz w:val="24"/>
          <w:szCs w:val="24"/>
        </w:rPr>
        <w:t xml:space="preserve"> </w:t>
      </w:r>
      <w:r w:rsidR="00952C6C" w:rsidRPr="00F02A3F">
        <w:rPr>
          <w:sz w:val="24"/>
          <w:szCs w:val="24"/>
        </w:rPr>
        <w:t>mm en plus ou en moins soit une différence possible de 9,4</w:t>
      </w:r>
      <w:r w:rsidR="006C05E9">
        <w:rPr>
          <w:sz w:val="24"/>
          <w:szCs w:val="24"/>
        </w:rPr>
        <w:t xml:space="preserve"> </w:t>
      </w:r>
      <w:r w:rsidR="00952C6C" w:rsidRPr="00F02A3F">
        <w:rPr>
          <w:sz w:val="24"/>
          <w:szCs w:val="24"/>
        </w:rPr>
        <w:t>mm, ce qui explique les soucis rencontrés quelques fois lors du montage d’un pneu</w:t>
      </w:r>
      <w:r w:rsidR="00FC0919">
        <w:rPr>
          <w:sz w:val="24"/>
          <w:szCs w:val="24"/>
        </w:rPr>
        <w:t xml:space="preserve"> dont la tolérance de la circonférence extérieure est 1 mm</w:t>
      </w:r>
      <w:r w:rsidR="00952C6C" w:rsidRPr="00F02A3F">
        <w:rPr>
          <w:sz w:val="24"/>
          <w:szCs w:val="24"/>
        </w:rPr>
        <w:t xml:space="preserve"> : </w:t>
      </w:r>
      <w:r w:rsidR="00FC0919">
        <w:rPr>
          <w:sz w:val="24"/>
          <w:szCs w:val="24"/>
        </w:rPr>
        <w:t xml:space="preserve">c’est </w:t>
      </w:r>
      <w:r w:rsidR="00952C6C" w:rsidRPr="00F02A3F">
        <w:rPr>
          <w:sz w:val="24"/>
          <w:szCs w:val="24"/>
        </w:rPr>
        <w:t>trop facile ou trop difficile. De</w:t>
      </w:r>
      <w:r w:rsidRPr="00F02A3F">
        <w:rPr>
          <w:sz w:val="24"/>
          <w:szCs w:val="24"/>
        </w:rPr>
        <w:t xml:space="preserve"> plus</w:t>
      </w:r>
      <w:r w:rsidR="00242C93" w:rsidRPr="00F02A3F">
        <w:rPr>
          <w:sz w:val="24"/>
          <w:szCs w:val="24"/>
        </w:rPr>
        <w:t xml:space="preserve"> au-delà d’une certaine </w:t>
      </w:r>
      <w:r w:rsidR="00952C6C" w:rsidRPr="00F02A3F">
        <w:rPr>
          <w:sz w:val="24"/>
          <w:szCs w:val="24"/>
        </w:rPr>
        <w:t>pression (</w:t>
      </w:r>
      <w:r w:rsidR="00242C93" w:rsidRPr="00F02A3F">
        <w:rPr>
          <w:sz w:val="24"/>
          <w:szCs w:val="24"/>
        </w:rPr>
        <w:t>supérieure à 4</w:t>
      </w:r>
      <w:r w:rsidR="00A629F3" w:rsidRPr="00F02A3F">
        <w:rPr>
          <w:sz w:val="24"/>
          <w:szCs w:val="24"/>
        </w:rPr>
        <w:t xml:space="preserve"> </w:t>
      </w:r>
      <w:r w:rsidR="001809B0">
        <w:rPr>
          <w:sz w:val="24"/>
          <w:szCs w:val="24"/>
        </w:rPr>
        <w:t>b</w:t>
      </w:r>
      <w:r w:rsidR="00A629F3" w:rsidRPr="00F02A3F">
        <w:rPr>
          <w:sz w:val="24"/>
          <w:szCs w:val="24"/>
        </w:rPr>
        <w:t>ar</w:t>
      </w:r>
      <w:r w:rsidR="001809B0">
        <w:rPr>
          <w:sz w:val="24"/>
          <w:szCs w:val="24"/>
        </w:rPr>
        <w:t>s,</w:t>
      </w:r>
      <w:r w:rsidR="00242C93" w:rsidRPr="00F02A3F">
        <w:rPr>
          <w:sz w:val="24"/>
          <w:szCs w:val="24"/>
        </w:rPr>
        <w:t xml:space="preserve"> nécessitée par les pneus étroits) la jante doit présenter un rebord interne : </w:t>
      </w:r>
      <w:r w:rsidR="00242C93" w:rsidRPr="00C74354">
        <w:rPr>
          <w:sz w:val="24"/>
          <w:szCs w:val="24"/>
          <w:u w:val="single"/>
        </w:rPr>
        <w:t>le crochet</w:t>
      </w:r>
      <w:r w:rsidR="001809B0">
        <w:rPr>
          <w:sz w:val="24"/>
          <w:szCs w:val="24"/>
          <w:u w:val="single"/>
        </w:rPr>
        <w:t>,</w:t>
      </w:r>
      <w:r w:rsidR="00242C93" w:rsidRPr="00F02A3F">
        <w:rPr>
          <w:sz w:val="24"/>
          <w:szCs w:val="24"/>
        </w:rPr>
        <w:t xml:space="preserve"> quelques millimètres au-dessus du repos de tringle pour facilite</w:t>
      </w:r>
      <w:r w:rsidR="00952C6C" w:rsidRPr="00F02A3F">
        <w:rPr>
          <w:sz w:val="24"/>
          <w:szCs w:val="24"/>
        </w:rPr>
        <w:t>r</w:t>
      </w:r>
      <w:r w:rsidR="00242C93" w:rsidRPr="00F02A3F">
        <w:rPr>
          <w:sz w:val="24"/>
          <w:szCs w:val="24"/>
        </w:rPr>
        <w:t xml:space="preserve"> la tenue du pneu et éviter le </w:t>
      </w:r>
      <w:r w:rsidR="007476EC" w:rsidRPr="00F02A3F">
        <w:rPr>
          <w:sz w:val="24"/>
          <w:szCs w:val="24"/>
        </w:rPr>
        <w:t>dé</w:t>
      </w:r>
      <w:r w:rsidR="00B83507" w:rsidRPr="00F02A3F">
        <w:rPr>
          <w:sz w:val="24"/>
          <w:szCs w:val="24"/>
        </w:rPr>
        <w:t>j</w:t>
      </w:r>
      <w:r w:rsidR="007476EC" w:rsidRPr="00F02A3F">
        <w:rPr>
          <w:sz w:val="24"/>
          <w:szCs w:val="24"/>
        </w:rPr>
        <w:t>antage</w:t>
      </w:r>
      <w:r w:rsidR="00952C6C" w:rsidRPr="00F02A3F">
        <w:rPr>
          <w:sz w:val="24"/>
          <w:szCs w:val="24"/>
        </w:rPr>
        <w:t>. Ces</w:t>
      </w:r>
      <w:r w:rsidR="00A629F3" w:rsidRPr="00F02A3F">
        <w:rPr>
          <w:sz w:val="24"/>
          <w:szCs w:val="24"/>
        </w:rPr>
        <w:t xml:space="preserve"> modèles sont actuellement les plus répandus.</w:t>
      </w:r>
    </w:p>
    <w:p w14:paraId="4592CD17" w14:textId="2DACDFE8" w:rsidR="00443EA6" w:rsidRPr="00D72C01" w:rsidRDefault="00443EA6" w:rsidP="00443EA6">
      <w:pPr>
        <w:jc w:val="center"/>
        <w:rPr>
          <w:b/>
          <w:bCs/>
          <w:sz w:val="24"/>
          <w:szCs w:val="24"/>
          <w:u w:val="single"/>
        </w:rPr>
      </w:pPr>
      <w:r w:rsidRPr="00D72C01">
        <w:rPr>
          <w:b/>
          <w:bCs/>
          <w:sz w:val="24"/>
          <w:szCs w:val="24"/>
          <w:u w:val="single"/>
        </w:rPr>
        <w:t>La Bande de Roulement</w:t>
      </w:r>
    </w:p>
    <w:p w14:paraId="5C168D0A" w14:textId="3859E9E5" w:rsidR="00A87945" w:rsidRPr="00F02A3F" w:rsidRDefault="00A87945" w:rsidP="00A87945">
      <w:pPr>
        <w:jc w:val="both"/>
        <w:rPr>
          <w:sz w:val="24"/>
          <w:szCs w:val="24"/>
        </w:rPr>
      </w:pPr>
      <w:r w:rsidRPr="00F02A3F">
        <w:rPr>
          <w:sz w:val="24"/>
          <w:szCs w:val="24"/>
        </w:rPr>
        <w:t xml:space="preserve">Elle est collée sur la </w:t>
      </w:r>
      <w:r w:rsidR="001858F5" w:rsidRPr="00F02A3F">
        <w:rPr>
          <w:sz w:val="24"/>
          <w:szCs w:val="24"/>
        </w:rPr>
        <w:t>carcasse,</w:t>
      </w:r>
      <w:r w:rsidRPr="00F02A3F">
        <w:rPr>
          <w:sz w:val="24"/>
          <w:szCs w:val="24"/>
        </w:rPr>
        <w:t xml:space="preserve"> elle assure le contact avec la route. Elle est en caoutchouc naturel ou </w:t>
      </w:r>
      <w:r w:rsidR="00970061" w:rsidRPr="00F02A3F">
        <w:rPr>
          <w:sz w:val="24"/>
          <w:szCs w:val="24"/>
        </w:rPr>
        <w:t>synthétique</w:t>
      </w:r>
      <w:r w:rsidR="00970061">
        <w:rPr>
          <w:sz w:val="24"/>
          <w:szCs w:val="24"/>
        </w:rPr>
        <w:t xml:space="preserve"> (</w:t>
      </w:r>
      <w:r w:rsidR="008E478D">
        <w:rPr>
          <w:sz w:val="24"/>
          <w:szCs w:val="24"/>
        </w:rPr>
        <w:t>pour 40%)</w:t>
      </w:r>
      <w:r w:rsidRPr="00F02A3F">
        <w:rPr>
          <w:sz w:val="24"/>
          <w:szCs w:val="24"/>
        </w:rPr>
        <w:t xml:space="preserve"> auquel on ajoute d’autres produits pour répondre aux conditions d’utilisation recherchées</w:t>
      </w:r>
      <w:r w:rsidR="00DC0133" w:rsidRPr="00F02A3F">
        <w:rPr>
          <w:sz w:val="24"/>
          <w:szCs w:val="24"/>
        </w:rPr>
        <w:t> : adhérence</w:t>
      </w:r>
      <w:r w:rsidRPr="00F02A3F">
        <w:rPr>
          <w:sz w:val="24"/>
          <w:szCs w:val="24"/>
        </w:rPr>
        <w:t>, confort, longévité…par exemple de la silice pour l’adhérence et le rendement, du soufre et de l’oxyde de zinc pour faciliter la vulcanisation…on peut aussi y intégrer une bande anti crevaison à ba</w:t>
      </w:r>
      <w:r w:rsidR="00DC0133" w:rsidRPr="00F02A3F">
        <w:rPr>
          <w:sz w:val="24"/>
          <w:szCs w:val="24"/>
        </w:rPr>
        <w:t>se</w:t>
      </w:r>
      <w:r w:rsidRPr="00F02A3F">
        <w:rPr>
          <w:sz w:val="24"/>
          <w:szCs w:val="24"/>
        </w:rPr>
        <w:t xml:space="preserve"> de fibres de kevlar.</w:t>
      </w:r>
    </w:p>
    <w:p w14:paraId="689C625B" w14:textId="3C4FE5F0" w:rsidR="00441A28" w:rsidRDefault="00DC0133" w:rsidP="00A87945">
      <w:pPr>
        <w:jc w:val="both"/>
        <w:rPr>
          <w:b/>
          <w:bCs/>
          <w:sz w:val="24"/>
          <w:szCs w:val="24"/>
        </w:rPr>
      </w:pPr>
      <w:r w:rsidRPr="00F02A3F">
        <w:rPr>
          <w:sz w:val="24"/>
          <w:szCs w:val="24"/>
        </w:rPr>
        <w:t>Elle peut être lisse pour des pneus de route sèche ou humide sans risque d’aquaplaning vu l’étroitesse de la surface de contact et la pression exercée.</w:t>
      </w:r>
      <w:r w:rsidR="001809B0">
        <w:rPr>
          <w:sz w:val="24"/>
          <w:szCs w:val="24"/>
        </w:rPr>
        <w:t xml:space="preserve"> I</w:t>
      </w:r>
      <w:r w:rsidRPr="00F02A3F">
        <w:rPr>
          <w:sz w:val="24"/>
          <w:szCs w:val="24"/>
        </w:rPr>
        <w:t>l peut y avoir des sculptures au dessin varié pour des usages gravel, trekking ou VTT avec un différenciation entre l’avant et l’</w:t>
      </w:r>
      <w:r w:rsidR="007B244E" w:rsidRPr="00F02A3F">
        <w:rPr>
          <w:sz w:val="24"/>
          <w:szCs w:val="24"/>
        </w:rPr>
        <w:t>arrière</w:t>
      </w:r>
      <w:r w:rsidR="00770731">
        <w:rPr>
          <w:sz w:val="24"/>
          <w:szCs w:val="24"/>
        </w:rPr>
        <w:t xml:space="preserve"> et un sens de </w:t>
      </w:r>
      <w:r w:rsidR="00364D18">
        <w:rPr>
          <w:sz w:val="24"/>
          <w:szCs w:val="24"/>
        </w:rPr>
        <w:t>rotation indiqué</w:t>
      </w:r>
      <w:r w:rsidR="00770731">
        <w:rPr>
          <w:sz w:val="24"/>
          <w:szCs w:val="24"/>
        </w:rPr>
        <w:t xml:space="preserve"> par une flèche.</w:t>
      </w:r>
      <w:r w:rsidR="007B244E" w:rsidRPr="00F02A3F">
        <w:rPr>
          <w:sz w:val="24"/>
          <w:szCs w:val="24"/>
        </w:rPr>
        <w:t xml:space="preserve"> La surface de contact avec le sol à la forme d’une ellipse allongée dans le sens de la marche pour les pneus étroits et perpendiculaire à ce sens pour les pneus plus larges, mais la surface est la même contrairement à une idée reçue</w:t>
      </w:r>
      <w:r w:rsidR="00970061" w:rsidRPr="00F02A3F">
        <w:rPr>
          <w:sz w:val="24"/>
          <w:szCs w:val="24"/>
        </w:rPr>
        <w:t> !</w:t>
      </w:r>
      <w:r w:rsidR="00AB1228" w:rsidRPr="00AB1228">
        <w:rPr>
          <w:b/>
          <w:bCs/>
          <w:sz w:val="24"/>
          <w:szCs w:val="24"/>
        </w:rPr>
        <w:t xml:space="preserve"> </w:t>
      </w:r>
    </w:p>
    <w:p w14:paraId="05AC9FDA" w14:textId="3DD4F168" w:rsidR="00441A28" w:rsidRDefault="00441A28" w:rsidP="00441A28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w:drawing>
          <wp:inline distT="0" distB="0" distL="0" distR="0" wp14:anchorId="2D3DF7C0" wp14:editId="068D0287">
            <wp:extent cx="1515499" cy="2809875"/>
            <wp:effectExtent l="0" t="0" r="889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-doc-Schwalbe---contact-pneu-so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844" cy="283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6DDC8" w14:textId="1B361ABE" w:rsidR="00DC0133" w:rsidRDefault="00970061" w:rsidP="00A87945">
      <w:pPr>
        <w:jc w:val="both"/>
        <w:rPr>
          <w:sz w:val="24"/>
          <w:szCs w:val="24"/>
        </w:rPr>
      </w:pPr>
      <w:r>
        <w:rPr>
          <w:sz w:val="24"/>
          <w:szCs w:val="24"/>
        </w:rPr>
        <w:t>Comme</w:t>
      </w:r>
      <w:r w:rsidR="00523514">
        <w:rPr>
          <w:sz w:val="24"/>
          <w:szCs w:val="24"/>
        </w:rPr>
        <w:t xml:space="preserve"> pour les pneus de voiture une bande de roulement usée au centre et pas sur les </w:t>
      </w:r>
      <w:r w:rsidR="001858F5">
        <w:rPr>
          <w:sz w:val="24"/>
          <w:szCs w:val="24"/>
        </w:rPr>
        <w:t>côtés</w:t>
      </w:r>
      <w:r w:rsidR="00523514">
        <w:rPr>
          <w:sz w:val="24"/>
          <w:szCs w:val="24"/>
        </w:rPr>
        <w:t xml:space="preserve"> indique un sous gonflage ; au contraire une bande usée sur les côtés et pas au centre indique un sur gonflage.</w:t>
      </w:r>
    </w:p>
    <w:p w14:paraId="14243E44" w14:textId="5078D880" w:rsidR="00640386" w:rsidRPr="00D72C01" w:rsidRDefault="00D14944" w:rsidP="009F3B7F">
      <w:pPr>
        <w:jc w:val="center"/>
        <w:rPr>
          <w:b/>
          <w:bCs/>
          <w:sz w:val="24"/>
          <w:szCs w:val="24"/>
          <w:u w:val="single"/>
        </w:rPr>
      </w:pPr>
      <w:r w:rsidRPr="00D72C01">
        <w:rPr>
          <w:b/>
          <w:bCs/>
          <w:sz w:val="24"/>
          <w:szCs w:val="24"/>
          <w:u w:val="single"/>
        </w:rPr>
        <w:lastRenderedPageBreak/>
        <w:t>Les Spécifications</w:t>
      </w:r>
    </w:p>
    <w:p w14:paraId="488D2258" w14:textId="1A7BD3B6" w:rsidR="0082696E" w:rsidRPr="00F02A3F" w:rsidRDefault="009F3B7F" w:rsidP="009F3B7F">
      <w:pPr>
        <w:jc w:val="both"/>
        <w:rPr>
          <w:sz w:val="24"/>
          <w:szCs w:val="24"/>
        </w:rPr>
      </w:pPr>
      <w:r w:rsidRPr="00F02A3F">
        <w:rPr>
          <w:sz w:val="24"/>
          <w:szCs w:val="24"/>
        </w:rPr>
        <w:t xml:space="preserve">Elles figurent sur le flanc du pneu et sont relatives à la marque du manufacturier, au diamètre, à la largeur et éventuellement la hauteur, la pression de gonflage et le sens de montage. Elles sont exprimées dans le système </w:t>
      </w:r>
      <w:r w:rsidR="002F13C9" w:rsidRPr="00F02A3F">
        <w:rPr>
          <w:sz w:val="24"/>
          <w:szCs w:val="24"/>
        </w:rPr>
        <w:t>métrique (</w:t>
      </w:r>
      <w:r w:rsidR="003202E7" w:rsidRPr="00F02A3F">
        <w:rPr>
          <w:sz w:val="24"/>
          <w:szCs w:val="24"/>
        </w:rPr>
        <w:t>donc</w:t>
      </w:r>
      <w:r w:rsidRPr="00F02A3F">
        <w:rPr>
          <w:sz w:val="24"/>
          <w:szCs w:val="24"/>
        </w:rPr>
        <w:t xml:space="preserve"> </w:t>
      </w:r>
      <w:r w:rsidR="002F13C9" w:rsidRPr="00F02A3F">
        <w:rPr>
          <w:sz w:val="24"/>
          <w:szCs w:val="24"/>
        </w:rPr>
        <w:t>décimal)</w:t>
      </w:r>
      <w:r w:rsidRPr="00F02A3F">
        <w:rPr>
          <w:sz w:val="24"/>
          <w:szCs w:val="24"/>
        </w:rPr>
        <w:t xml:space="preserve"> ou anglo-saxon (en pouces : </w:t>
      </w:r>
      <w:r w:rsidR="00542318" w:rsidRPr="00F02A3F">
        <w:rPr>
          <w:sz w:val="24"/>
          <w:szCs w:val="24"/>
        </w:rPr>
        <w:t>‘’, 1 pouce étant équivalent à 25,4</w:t>
      </w:r>
      <w:r w:rsidR="007D450C">
        <w:rPr>
          <w:sz w:val="24"/>
          <w:szCs w:val="24"/>
        </w:rPr>
        <w:t xml:space="preserve"> </w:t>
      </w:r>
      <w:r w:rsidR="00542318" w:rsidRPr="00F02A3F">
        <w:rPr>
          <w:sz w:val="24"/>
          <w:szCs w:val="24"/>
        </w:rPr>
        <w:t>mm</w:t>
      </w:r>
      <w:r w:rsidR="00364D18" w:rsidRPr="00F02A3F">
        <w:rPr>
          <w:sz w:val="24"/>
          <w:szCs w:val="24"/>
        </w:rPr>
        <w:t>).</w:t>
      </w:r>
      <w:r w:rsidR="00364D18">
        <w:rPr>
          <w:sz w:val="24"/>
          <w:szCs w:val="24"/>
        </w:rPr>
        <w:t xml:space="preserve"> On</w:t>
      </w:r>
      <w:r w:rsidR="006861DA">
        <w:rPr>
          <w:sz w:val="24"/>
          <w:szCs w:val="24"/>
        </w:rPr>
        <w:t xml:space="preserve"> notera que la marque occupe un espace de plus en plus important pour être visible ; un truc des cyclos expérimentés : la mettre près de la valve ce qui permet de repérer celle-ci très rapidement !</w:t>
      </w:r>
    </w:p>
    <w:p w14:paraId="05125539" w14:textId="5D6B9788" w:rsidR="00BC7570" w:rsidRPr="00F02A3F" w:rsidRDefault="00BC7570" w:rsidP="009F3B7F">
      <w:pPr>
        <w:jc w:val="both"/>
        <w:rPr>
          <w:sz w:val="24"/>
          <w:szCs w:val="24"/>
        </w:rPr>
      </w:pPr>
      <w:r w:rsidRPr="00F02A3F">
        <w:rPr>
          <w:sz w:val="24"/>
          <w:szCs w:val="24"/>
        </w:rPr>
        <w:t>3 normes sont relatives</w:t>
      </w:r>
      <w:r w:rsidR="00BD40EC">
        <w:rPr>
          <w:sz w:val="24"/>
          <w:szCs w:val="24"/>
        </w:rPr>
        <w:t> :</w:t>
      </w:r>
      <w:r w:rsidRPr="00F02A3F">
        <w:rPr>
          <w:sz w:val="24"/>
          <w:szCs w:val="24"/>
        </w:rPr>
        <w:t xml:space="preserve"> au diamètre, à la largeur et éventuellement la hauteur du pneu</w:t>
      </w:r>
      <w:r w:rsidR="003202E7" w:rsidRPr="00F02A3F">
        <w:rPr>
          <w:sz w:val="24"/>
          <w:szCs w:val="24"/>
        </w:rPr>
        <w:t> : européenne</w:t>
      </w:r>
      <w:r w:rsidRPr="00F02A3F">
        <w:rPr>
          <w:sz w:val="24"/>
          <w:szCs w:val="24"/>
        </w:rPr>
        <w:t>, française et anglaise.</w:t>
      </w:r>
    </w:p>
    <w:p w14:paraId="406505F0" w14:textId="14208492" w:rsidR="003202E7" w:rsidRDefault="00BC7570" w:rsidP="009F3B7F">
      <w:pPr>
        <w:jc w:val="both"/>
        <w:rPr>
          <w:sz w:val="24"/>
          <w:szCs w:val="24"/>
        </w:rPr>
      </w:pPr>
      <w:r w:rsidRPr="00F02A3F">
        <w:rPr>
          <w:sz w:val="24"/>
          <w:szCs w:val="24"/>
        </w:rPr>
        <w:t>Voici un exemple de ce que l’on peut lire sur un pneu</w:t>
      </w:r>
      <w:r w:rsidR="000C677D">
        <w:rPr>
          <w:sz w:val="24"/>
          <w:szCs w:val="24"/>
        </w:rPr>
        <w:t xml:space="preserve"> </w:t>
      </w:r>
      <w:r w:rsidRPr="00F02A3F">
        <w:rPr>
          <w:sz w:val="24"/>
          <w:szCs w:val="24"/>
        </w:rPr>
        <w:t>:</w:t>
      </w:r>
      <w:r w:rsidR="00BD1486" w:rsidRPr="00F02A3F">
        <w:rPr>
          <w:sz w:val="24"/>
          <w:szCs w:val="24"/>
        </w:rPr>
        <w:t xml:space="preserve">          </w:t>
      </w:r>
    </w:p>
    <w:p w14:paraId="1B75ADEF" w14:textId="331D7CC2" w:rsidR="007D450C" w:rsidRDefault="007D450C" w:rsidP="000C677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0D47E2AA" wp14:editId="44B9FD25">
            <wp:extent cx="3414713" cy="1748018"/>
            <wp:effectExtent l="0" t="0" r="0" b="508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-doc-Schwalbe-Inscription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310" cy="177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B36C7" w14:textId="26B240DD" w:rsidR="00BC7570" w:rsidRDefault="00BD1486" w:rsidP="005E4A24">
      <w:pPr>
        <w:ind w:left="2124" w:firstLine="708"/>
        <w:jc w:val="both"/>
        <w:rPr>
          <w:b/>
          <w:bCs/>
          <w:sz w:val="28"/>
          <w:szCs w:val="28"/>
        </w:rPr>
      </w:pPr>
      <w:r w:rsidRPr="002F13C9">
        <w:rPr>
          <w:sz w:val="28"/>
          <w:szCs w:val="28"/>
        </w:rPr>
        <w:t xml:space="preserve">  </w:t>
      </w:r>
      <w:r w:rsidRPr="002F13C9">
        <w:rPr>
          <w:b/>
          <w:bCs/>
          <w:sz w:val="28"/>
          <w:szCs w:val="28"/>
        </w:rPr>
        <w:t>28-622   700x28C   28x1</w:t>
      </w:r>
      <w:r w:rsidR="00F02A3F" w:rsidRPr="002F13C9">
        <w:rPr>
          <w:b/>
          <w:bCs/>
          <w:sz w:val="28"/>
          <w:szCs w:val="28"/>
        </w:rPr>
        <w:t>.</w:t>
      </w:r>
      <w:r w:rsidRPr="002F13C9">
        <w:rPr>
          <w:b/>
          <w:bCs/>
          <w:sz w:val="28"/>
          <w:szCs w:val="28"/>
        </w:rPr>
        <w:t>10</w:t>
      </w:r>
    </w:p>
    <w:p w14:paraId="0D442B85" w14:textId="67D43162" w:rsidR="007D450C" w:rsidRDefault="00BA1338" w:rsidP="0036403A">
      <w:pPr>
        <w:jc w:val="both"/>
        <w:rPr>
          <w:caps/>
          <w:sz w:val="24"/>
          <w:szCs w:val="24"/>
        </w:rPr>
      </w:pPr>
      <w:r w:rsidRPr="00254CF7">
        <w:rPr>
          <w:sz w:val="24"/>
          <w:szCs w:val="24"/>
          <w:u w:val="single"/>
        </w:rPr>
        <w:t>La norme européenne</w:t>
      </w:r>
      <w:r w:rsidRPr="0036403A">
        <w:rPr>
          <w:sz w:val="24"/>
          <w:szCs w:val="24"/>
        </w:rPr>
        <w:t xml:space="preserve"> : elle est obligatoire, elle est dite </w:t>
      </w:r>
      <w:r w:rsidR="00024132" w:rsidRPr="0036403A">
        <w:rPr>
          <w:b/>
          <w:bCs/>
          <w:sz w:val="24"/>
          <w:szCs w:val="24"/>
        </w:rPr>
        <w:t>ETRTO</w:t>
      </w:r>
      <w:r w:rsidR="00024132" w:rsidRPr="0036403A">
        <w:rPr>
          <w:sz w:val="24"/>
          <w:szCs w:val="24"/>
        </w:rPr>
        <w:t xml:space="preserve"> (</w:t>
      </w:r>
      <w:r w:rsidRPr="0036403A">
        <w:rPr>
          <w:sz w:val="24"/>
          <w:szCs w:val="24"/>
        </w:rPr>
        <w:t xml:space="preserve">European </w:t>
      </w:r>
      <w:r w:rsidR="00024132" w:rsidRPr="0036403A">
        <w:rPr>
          <w:sz w:val="24"/>
          <w:szCs w:val="24"/>
        </w:rPr>
        <w:t>Tire and</w:t>
      </w:r>
      <w:r w:rsidRPr="0036403A">
        <w:rPr>
          <w:sz w:val="24"/>
          <w:szCs w:val="24"/>
        </w:rPr>
        <w:t xml:space="preserve"> Rim Technical Organisation</w:t>
      </w:r>
      <w:r w:rsidR="00024132" w:rsidRPr="0036403A">
        <w:rPr>
          <w:sz w:val="24"/>
          <w:szCs w:val="24"/>
        </w:rPr>
        <w:t>). Ce</w:t>
      </w:r>
      <w:r w:rsidR="00340131" w:rsidRPr="0036403A">
        <w:rPr>
          <w:sz w:val="24"/>
          <w:szCs w:val="24"/>
        </w:rPr>
        <w:t xml:space="preserve"> sont les premiers chiffres de l’inscription</w:t>
      </w:r>
      <w:r w:rsidR="00024132" w:rsidRPr="0036403A">
        <w:rPr>
          <w:sz w:val="24"/>
          <w:szCs w:val="24"/>
        </w:rPr>
        <w:t>.</w:t>
      </w:r>
      <w:r w:rsidR="00340131" w:rsidRPr="0036403A">
        <w:rPr>
          <w:sz w:val="24"/>
          <w:szCs w:val="24"/>
        </w:rPr>
        <w:t xml:space="preserve"> </w:t>
      </w:r>
      <w:r w:rsidR="00024132" w:rsidRPr="0036403A">
        <w:rPr>
          <w:sz w:val="24"/>
          <w:szCs w:val="24"/>
        </w:rPr>
        <w:t>Ici</w:t>
      </w:r>
      <w:r w:rsidR="00340131" w:rsidRPr="0036403A">
        <w:rPr>
          <w:sz w:val="24"/>
          <w:szCs w:val="24"/>
        </w:rPr>
        <w:t xml:space="preserve"> 28/622</w:t>
      </w:r>
      <w:r w:rsidR="00024132" w:rsidRPr="0036403A">
        <w:rPr>
          <w:sz w:val="24"/>
          <w:szCs w:val="24"/>
        </w:rPr>
        <w:t xml:space="preserve">.Le premier </w:t>
      </w:r>
      <w:r w:rsidR="009728F0" w:rsidRPr="0036403A">
        <w:rPr>
          <w:sz w:val="24"/>
          <w:szCs w:val="24"/>
        </w:rPr>
        <w:t>chiffre (</w:t>
      </w:r>
      <w:r w:rsidR="00024132" w:rsidRPr="0036403A">
        <w:rPr>
          <w:sz w:val="24"/>
          <w:szCs w:val="24"/>
        </w:rPr>
        <w:t xml:space="preserve">28) concerne la largeur en mm, le second le diamètre du </w:t>
      </w:r>
      <w:r w:rsidR="000C78C5" w:rsidRPr="0036403A">
        <w:rPr>
          <w:sz w:val="24"/>
          <w:szCs w:val="24"/>
        </w:rPr>
        <w:t>pneu (</w:t>
      </w:r>
      <w:r w:rsidR="00024132" w:rsidRPr="0036403A">
        <w:rPr>
          <w:sz w:val="24"/>
          <w:szCs w:val="24"/>
        </w:rPr>
        <w:t>622</w:t>
      </w:r>
      <w:r w:rsidR="000C78C5">
        <w:rPr>
          <w:sz w:val="24"/>
          <w:szCs w:val="24"/>
        </w:rPr>
        <w:t xml:space="preserve"> </w:t>
      </w:r>
      <w:r w:rsidR="00024132" w:rsidRPr="0036403A">
        <w:rPr>
          <w:sz w:val="24"/>
          <w:szCs w:val="24"/>
        </w:rPr>
        <w:t>mm) pris au niveau intérieur de la tringle.</w:t>
      </w:r>
      <w:r w:rsidR="009728F0" w:rsidRPr="0036403A">
        <w:rPr>
          <w:sz w:val="24"/>
          <w:szCs w:val="24"/>
        </w:rPr>
        <w:t xml:space="preserve"> Ce diamètre est en concordance avec celui de la jante pris au niveau du repos de </w:t>
      </w:r>
      <w:r w:rsidR="00AB1228" w:rsidRPr="0036403A">
        <w:rPr>
          <w:sz w:val="24"/>
          <w:szCs w:val="24"/>
        </w:rPr>
        <w:t>tringle.</w:t>
      </w:r>
    </w:p>
    <w:p w14:paraId="241BDBCC" w14:textId="35FD8C49" w:rsidR="007D450C" w:rsidRDefault="007D450C" w:rsidP="000C677D">
      <w:pPr>
        <w:jc w:val="center"/>
        <w:rPr>
          <w:caps/>
          <w:sz w:val="24"/>
          <w:szCs w:val="24"/>
        </w:rPr>
      </w:pPr>
      <w:r>
        <w:rPr>
          <w:caps/>
          <w:noProof/>
          <w:sz w:val="24"/>
          <w:szCs w:val="24"/>
          <w:lang w:eastAsia="fr-FR"/>
        </w:rPr>
        <w:drawing>
          <wp:inline distT="0" distB="0" distL="0" distR="0" wp14:anchorId="5AFB9D5E" wp14:editId="4774CFB9">
            <wp:extent cx="1889930" cy="2586038"/>
            <wp:effectExtent l="0" t="0" r="0" b="508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-doc-Schwalbe--tolérances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0" t="5926" r="5898" b="5998"/>
                    <a:stretch/>
                  </pic:blipFill>
                  <pic:spPr bwMode="auto">
                    <a:xfrm>
                      <a:off x="0" y="0"/>
                      <a:ext cx="1914928" cy="2620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6F2EE9" w14:textId="0B465447" w:rsidR="002F13C9" w:rsidRDefault="0036403A" w:rsidP="0036403A">
      <w:pPr>
        <w:jc w:val="both"/>
        <w:rPr>
          <w:sz w:val="24"/>
          <w:szCs w:val="24"/>
        </w:rPr>
      </w:pPr>
      <w:r w:rsidRPr="0036403A">
        <w:rPr>
          <w:sz w:val="24"/>
          <w:szCs w:val="24"/>
        </w:rPr>
        <w:lastRenderedPageBreak/>
        <w:t>A noter</w:t>
      </w:r>
      <w:r>
        <w:rPr>
          <w:sz w:val="24"/>
          <w:szCs w:val="24"/>
        </w:rPr>
        <w:t xml:space="preserve"> que les largeurs respectives de la jante et du pneu doivent être compatibles : le flanc du pneu doit être le plus possible dans le </w:t>
      </w:r>
      <w:r w:rsidR="00E01D15">
        <w:rPr>
          <w:sz w:val="24"/>
          <w:szCs w:val="24"/>
        </w:rPr>
        <w:t>prolongement de</w:t>
      </w:r>
      <w:r>
        <w:rPr>
          <w:sz w:val="24"/>
          <w:szCs w:val="24"/>
        </w:rPr>
        <w:t xml:space="preserve"> celui de la jante.</w:t>
      </w:r>
      <w:r w:rsidR="004079C3">
        <w:rPr>
          <w:sz w:val="24"/>
          <w:szCs w:val="24"/>
        </w:rPr>
        <w:t xml:space="preserve"> Mais pour une jante donnée</w:t>
      </w:r>
      <w:r w:rsidR="001809B0">
        <w:rPr>
          <w:sz w:val="24"/>
          <w:szCs w:val="24"/>
        </w:rPr>
        <w:t>,</w:t>
      </w:r>
      <w:r w:rsidR="004079C3">
        <w:rPr>
          <w:sz w:val="24"/>
          <w:szCs w:val="24"/>
        </w:rPr>
        <w:t xml:space="preserve"> il est possible de mettre un pneu de largeur immédiatement supérieure ou inférieure.</w:t>
      </w:r>
    </w:p>
    <w:p w14:paraId="56A49C19" w14:textId="0F67C0D1" w:rsidR="0082696E" w:rsidRDefault="00254CF7" w:rsidP="00024132">
      <w:pPr>
        <w:jc w:val="both"/>
        <w:rPr>
          <w:sz w:val="24"/>
          <w:szCs w:val="24"/>
        </w:rPr>
      </w:pPr>
      <w:r w:rsidRPr="00F770F8">
        <w:rPr>
          <w:sz w:val="24"/>
          <w:szCs w:val="24"/>
          <w:u w:val="single"/>
        </w:rPr>
        <w:t>La norme française</w:t>
      </w:r>
      <w:bookmarkEnd w:id="0"/>
      <w:r w:rsidR="00AC6AC2">
        <w:rPr>
          <w:sz w:val="24"/>
          <w:szCs w:val="24"/>
        </w:rPr>
        <w:t> : ce sont les seconds chiffres de l’inscription. Ici 700x28C.700 indique que le diamètre total de la roue y compris le pneu est 700</w:t>
      </w:r>
      <w:r w:rsidR="000C78C5">
        <w:rPr>
          <w:sz w:val="24"/>
          <w:szCs w:val="24"/>
        </w:rPr>
        <w:t xml:space="preserve"> </w:t>
      </w:r>
      <w:r w:rsidR="00AC6AC2">
        <w:rPr>
          <w:sz w:val="24"/>
          <w:szCs w:val="24"/>
        </w:rPr>
        <w:t>mm environ, soit 70</w:t>
      </w:r>
      <w:r w:rsidR="007D450C">
        <w:rPr>
          <w:sz w:val="24"/>
          <w:szCs w:val="24"/>
        </w:rPr>
        <w:t xml:space="preserve"> </w:t>
      </w:r>
      <w:r w:rsidR="00AC6AC2">
        <w:rPr>
          <w:sz w:val="24"/>
          <w:szCs w:val="24"/>
        </w:rPr>
        <w:t>cm.</w:t>
      </w:r>
      <w:r w:rsidR="000C677D">
        <w:rPr>
          <w:sz w:val="24"/>
          <w:szCs w:val="24"/>
        </w:rPr>
        <w:t xml:space="preserve"> </w:t>
      </w:r>
      <w:r w:rsidR="00D4721E">
        <w:rPr>
          <w:sz w:val="24"/>
          <w:szCs w:val="24"/>
        </w:rPr>
        <w:t>C’est approximatif</w:t>
      </w:r>
      <w:r w:rsidR="001809B0">
        <w:rPr>
          <w:sz w:val="24"/>
          <w:szCs w:val="24"/>
        </w:rPr>
        <w:t xml:space="preserve"> : </w:t>
      </w:r>
      <w:r w:rsidR="00D4721E">
        <w:rPr>
          <w:sz w:val="24"/>
          <w:szCs w:val="24"/>
        </w:rPr>
        <w:t xml:space="preserve">28 indique la largeur du pneu en </w:t>
      </w:r>
      <w:r w:rsidR="000C78C5">
        <w:rPr>
          <w:sz w:val="24"/>
          <w:szCs w:val="24"/>
        </w:rPr>
        <w:t>mm</w:t>
      </w:r>
      <w:r w:rsidR="007D450C">
        <w:rPr>
          <w:sz w:val="24"/>
          <w:szCs w:val="24"/>
        </w:rPr>
        <w:t>.</w:t>
      </w:r>
      <w:r w:rsidR="00D4721E">
        <w:rPr>
          <w:sz w:val="24"/>
          <w:szCs w:val="24"/>
        </w:rPr>
        <w:t xml:space="preserve"> La lettre C renvoie à la norme ETRTO pour le diamètre du pneu (</w:t>
      </w:r>
      <w:r w:rsidR="000C35BD">
        <w:rPr>
          <w:sz w:val="24"/>
          <w:szCs w:val="24"/>
        </w:rPr>
        <w:t xml:space="preserve">ici </w:t>
      </w:r>
      <w:r w:rsidR="00D4721E">
        <w:rPr>
          <w:sz w:val="24"/>
          <w:szCs w:val="24"/>
        </w:rPr>
        <w:t>622mm</w:t>
      </w:r>
      <w:r w:rsidR="00F770F8">
        <w:rPr>
          <w:sz w:val="24"/>
          <w:szCs w:val="24"/>
        </w:rPr>
        <w:t>). Cette</w:t>
      </w:r>
      <w:r w:rsidR="00D4721E">
        <w:rPr>
          <w:sz w:val="24"/>
          <w:szCs w:val="24"/>
        </w:rPr>
        <w:t xml:space="preserve"> norme est surtout usitée pour les pneus de 700C et 650</w:t>
      </w:r>
      <w:r w:rsidR="001809B0">
        <w:rPr>
          <w:sz w:val="24"/>
          <w:szCs w:val="24"/>
        </w:rPr>
        <w:t>B. Il</w:t>
      </w:r>
      <w:r w:rsidR="000C35BD">
        <w:rPr>
          <w:sz w:val="24"/>
          <w:szCs w:val="24"/>
        </w:rPr>
        <w:t xml:space="preserve"> y a 3 références A ou B ou C.</w:t>
      </w:r>
    </w:p>
    <w:p w14:paraId="768CC39E" w14:textId="0633E1BD" w:rsidR="00B34997" w:rsidRDefault="00B34997" w:rsidP="00024132">
      <w:pPr>
        <w:jc w:val="both"/>
        <w:rPr>
          <w:sz w:val="24"/>
          <w:szCs w:val="24"/>
        </w:rPr>
      </w:pPr>
      <w:r w:rsidRPr="00B34997">
        <w:rPr>
          <w:sz w:val="24"/>
          <w:szCs w:val="24"/>
          <w:u w:val="single"/>
        </w:rPr>
        <w:t>La norme anglaise</w:t>
      </w:r>
      <w:r>
        <w:rPr>
          <w:sz w:val="24"/>
          <w:szCs w:val="24"/>
          <w:u w:val="single"/>
        </w:rPr>
        <w:t> </w:t>
      </w:r>
      <w:r w:rsidR="000C677D">
        <w:rPr>
          <w:sz w:val="24"/>
          <w:szCs w:val="24"/>
        </w:rPr>
        <w:t>: elle</w:t>
      </w:r>
      <w:r>
        <w:rPr>
          <w:sz w:val="24"/>
          <w:szCs w:val="24"/>
        </w:rPr>
        <w:t xml:space="preserve"> est exprimée en pouces (1’’= 25,4</w:t>
      </w:r>
      <w:r w:rsidR="007D450C">
        <w:rPr>
          <w:sz w:val="24"/>
          <w:szCs w:val="24"/>
        </w:rPr>
        <w:t xml:space="preserve"> </w:t>
      </w:r>
      <w:r>
        <w:rPr>
          <w:sz w:val="24"/>
          <w:szCs w:val="24"/>
        </w:rPr>
        <w:t>mm).</w:t>
      </w:r>
      <w:r w:rsidR="003B13A5">
        <w:rPr>
          <w:sz w:val="24"/>
          <w:szCs w:val="24"/>
        </w:rPr>
        <w:t xml:space="preserve"> </w:t>
      </w:r>
      <w:r>
        <w:rPr>
          <w:sz w:val="24"/>
          <w:szCs w:val="24"/>
        </w:rPr>
        <w:t>Ce sont les 5 derniers chiffres de l’inscription.28 indique que le diamètre total de la roue</w:t>
      </w:r>
      <w:r w:rsidR="00593A27">
        <w:rPr>
          <w:sz w:val="24"/>
          <w:szCs w:val="24"/>
        </w:rPr>
        <w:t xml:space="preserve"> hors tout</w:t>
      </w:r>
      <w:r>
        <w:rPr>
          <w:sz w:val="24"/>
          <w:szCs w:val="24"/>
        </w:rPr>
        <w:t xml:space="preserve"> est de 28’’avec le pneu soit 711,20</w:t>
      </w:r>
      <w:r w:rsidR="000C78C5">
        <w:rPr>
          <w:sz w:val="24"/>
          <w:szCs w:val="24"/>
        </w:rPr>
        <w:t xml:space="preserve"> </w:t>
      </w:r>
      <w:r>
        <w:rPr>
          <w:sz w:val="24"/>
          <w:szCs w:val="24"/>
        </w:rPr>
        <w:t>mm</w:t>
      </w:r>
      <w:r w:rsidR="00301BD8">
        <w:rPr>
          <w:sz w:val="24"/>
          <w:szCs w:val="24"/>
        </w:rPr>
        <w:t xml:space="preserve"> nombre voisin de 710</w:t>
      </w:r>
      <w:r w:rsidR="000C78C5">
        <w:rPr>
          <w:sz w:val="24"/>
          <w:szCs w:val="24"/>
        </w:rPr>
        <w:t xml:space="preserve"> </w:t>
      </w:r>
      <w:r w:rsidR="00AA0F8A">
        <w:rPr>
          <w:sz w:val="24"/>
          <w:szCs w:val="24"/>
        </w:rPr>
        <w:t>mm</w:t>
      </w:r>
      <w:r>
        <w:rPr>
          <w:sz w:val="24"/>
          <w:szCs w:val="24"/>
        </w:rPr>
        <w:t> ;</w:t>
      </w:r>
      <w:r w:rsidR="001809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1.10  </w:t>
      </w:r>
      <w:r w:rsidR="00AA0F8A">
        <w:rPr>
          <w:sz w:val="24"/>
          <w:szCs w:val="24"/>
        </w:rPr>
        <w:t xml:space="preserve"> </w:t>
      </w:r>
      <w:r>
        <w:rPr>
          <w:sz w:val="24"/>
          <w:szCs w:val="24"/>
        </w:rPr>
        <w:t>indique</w:t>
      </w:r>
      <w:r w:rsidR="000C78C5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la largeur est de 1.10’’ soit 30,80</w:t>
      </w:r>
      <w:r w:rsidR="007D450C">
        <w:rPr>
          <w:sz w:val="24"/>
          <w:szCs w:val="24"/>
        </w:rPr>
        <w:t> </w:t>
      </w:r>
      <w:r>
        <w:rPr>
          <w:sz w:val="24"/>
          <w:szCs w:val="24"/>
        </w:rPr>
        <w:t>mm</w:t>
      </w:r>
      <w:r w:rsidR="00AA0F8A">
        <w:rPr>
          <w:sz w:val="24"/>
          <w:szCs w:val="24"/>
        </w:rPr>
        <w:t>, nombre voisin de 31</w:t>
      </w:r>
      <w:r w:rsidR="007D450C">
        <w:rPr>
          <w:sz w:val="24"/>
          <w:szCs w:val="24"/>
        </w:rPr>
        <w:t xml:space="preserve"> </w:t>
      </w:r>
      <w:r w:rsidR="001809B0">
        <w:rPr>
          <w:sz w:val="24"/>
          <w:szCs w:val="24"/>
        </w:rPr>
        <w:t>mm. Il</w:t>
      </w:r>
      <w:r>
        <w:rPr>
          <w:sz w:val="24"/>
          <w:szCs w:val="24"/>
        </w:rPr>
        <w:t xml:space="preserve"> peut y avoir un troisième chiffre relatif à la hauteur du pneu en général très voisine de sa largeur. Attention : largeur et hauteur sont souvent</w:t>
      </w:r>
      <w:r w:rsidR="007C1E61">
        <w:rPr>
          <w:sz w:val="24"/>
          <w:szCs w:val="24"/>
        </w:rPr>
        <w:t xml:space="preserve"> </w:t>
      </w:r>
      <w:r>
        <w:rPr>
          <w:sz w:val="24"/>
          <w:szCs w:val="24"/>
        </w:rPr>
        <w:t>exprimée</w:t>
      </w:r>
      <w:r w:rsidR="007C1E61">
        <w:rPr>
          <w:sz w:val="24"/>
          <w:szCs w:val="24"/>
        </w:rPr>
        <w:t>s</w:t>
      </w:r>
      <w:r>
        <w:rPr>
          <w:sz w:val="24"/>
          <w:szCs w:val="24"/>
        </w:rPr>
        <w:t xml:space="preserve"> en fraction :</w:t>
      </w:r>
      <w:r w:rsidR="001809B0">
        <w:rPr>
          <w:sz w:val="24"/>
          <w:szCs w:val="24"/>
        </w:rPr>
        <w:t xml:space="preserve"> </w:t>
      </w:r>
      <w:r>
        <w:rPr>
          <w:sz w:val="24"/>
          <w:szCs w:val="24"/>
        </w:rPr>
        <w:t>1 3/8 ‘’</w:t>
      </w:r>
      <w:r w:rsidR="007C1E61">
        <w:rPr>
          <w:sz w:val="24"/>
          <w:szCs w:val="24"/>
        </w:rPr>
        <w:t xml:space="preserve"> soit</w:t>
      </w:r>
      <w:r w:rsidR="00F223D6">
        <w:rPr>
          <w:sz w:val="24"/>
          <w:szCs w:val="24"/>
        </w:rPr>
        <w:t xml:space="preserve"> </w:t>
      </w:r>
      <w:r w:rsidR="007C1E61">
        <w:rPr>
          <w:sz w:val="24"/>
          <w:szCs w:val="24"/>
        </w:rPr>
        <w:t>35</w:t>
      </w:r>
      <w:r w:rsidR="007D450C">
        <w:rPr>
          <w:sz w:val="24"/>
          <w:szCs w:val="24"/>
        </w:rPr>
        <w:t xml:space="preserve"> </w:t>
      </w:r>
      <w:r w:rsidR="007C1E61">
        <w:rPr>
          <w:sz w:val="24"/>
          <w:szCs w:val="24"/>
        </w:rPr>
        <w:t>mm enviro</w:t>
      </w:r>
      <w:r w:rsidR="00447484">
        <w:rPr>
          <w:sz w:val="24"/>
          <w:szCs w:val="24"/>
        </w:rPr>
        <w:t>n.</w:t>
      </w:r>
    </w:p>
    <w:p w14:paraId="497D5B72" w14:textId="128132D5" w:rsidR="008A0C0B" w:rsidRPr="00D72C01" w:rsidRDefault="008A0C0B" w:rsidP="008A0C0B">
      <w:pPr>
        <w:jc w:val="center"/>
        <w:rPr>
          <w:b/>
          <w:bCs/>
          <w:sz w:val="24"/>
          <w:szCs w:val="24"/>
          <w:u w:val="single"/>
        </w:rPr>
      </w:pPr>
      <w:r w:rsidRPr="00D72C01">
        <w:rPr>
          <w:b/>
          <w:bCs/>
          <w:sz w:val="24"/>
          <w:szCs w:val="24"/>
          <w:u w:val="single"/>
        </w:rPr>
        <w:t>L</w:t>
      </w:r>
      <w:r w:rsidR="00D85FE6">
        <w:rPr>
          <w:b/>
          <w:bCs/>
          <w:sz w:val="24"/>
          <w:szCs w:val="24"/>
          <w:u w:val="single"/>
        </w:rPr>
        <w:t>es catégories</w:t>
      </w:r>
      <w:r w:rsidR="00E1186E" w:rsidRPr="00D72C01">
        <w:rPr>
          <w:b/>
          <w:bCs/>
          <w:sz w:val="24"/>
          <w:szCs w:val="24"/>
          <w:u w:val="single"/>
        </w:rPr>
        <w:t xml:space="preserve"> de</w:t>
      </w:r>
      <w:r w:rsidRPr="00D72C01">
        <w:rPr>
          <w:b/>
          <w:bCs/>
          <w:sz w:val="24"/>
          <w:szCs w:val="24"/>
          <w:u w:val="single"/>
        </w:rPr>
        <w:t xml:space="preserve"> pneus sur le marché</w:t>
      </w:r>
    </w:p>
    <w:p w14:paraId="0C821663" w14:textId="55663CD0" w:rsidR="002F15CB" w:rsidRDefault="008A0C0B" w:rsidP="002F15CB">
      <w:pPr>
        <w:jc w:val="both"/>
        <w:rPr>
          <w:sz w:val="24"/>
          <w:szCs w:val="24"/>
        </w:rPr>
      </w:pPr>
      <w:r>
        <w:rPr>
          <w:sz w:val="24"/>
          <w:szCs w:val="24"/>
        </w:rPr>
        <w:t>Elle</w:t>
      </w:r>
      <w:r w:rsidR="00022E22">
        <w:rPr>
          <w:sz w:val="24"/>
          <w:szCs w:val="24"/>
        </w:rPr>
        <w:t>s sont nombreuses</w:t>
      </w:r>
      <w:r>
        <w:rPr>
          <w:sz w:val="24"/>
          <w:szCs w:val="24"/>
        </w:rPr>
        <w:t xml:space="preserve"> et adaptée</w:t>
      </w:r>
      <w:r w:rsidR="001809B0">
        <w:rPr>
          <w:sz w:val="24"/>
          <w:szCs w:val="24"/>
        </w:rPr>
        <w:t>s</w:t>
      </w:r>
      <w:r>
        <w:rPr>
          <w:sz w:val="24"/>
          <w:szCs w:val="24"/>
        </w:rPr>
        <w:t xml:space="preserve"> à tous les</w:t>
      </w:r>
      <w:r w:rsidR="002F15CB">
        <w:rPr>
          <w:sz w:val="24"/>
          <w:szCs w:val="24"/>
        </w:rPr>
        <w:t xml:space="preserve"> </w:t>
      </w:r>
      <w:r>
        <w:rPr>
          <w:sz w:val="24"/>
          <w:szCs w:val="24"/>
        </w:rPr>
        <w:t>usages.</w:t>
      </w:r>
      <w:r w:rsidR="002F15CB">
        <w:rPr>
          <w:sz w:val="24"/>
          <w:szCs w:val="24"/>
        </w:rPr>
        <w:t xml:space="preserve"> On trouve 14 références parmi les dimensions les plus courantes. L’usage habituel est de les indiquer par leur diamètre extérieur en pouces mais quasiment toutes ont leur correspondance en ETRTO. </w:t>
      </w:r>
      <w:r w:rsidR="002F15CB" w:rsidRPr="00A721DD">
        <w:rPr>
          <w:i/>
          <w:iCs/>
          <w:sz w:val="24"/>
          <w:szCs w:val="24"/>
          <w:u w:val="single"/>
        </w:rPr>
        <w:t>Mais attention la</w:t>
      </w:r>
      <w:r w:rsidR="002F15CB">
        <w:rPr>
          <w:sz w:val="24"/>
          <w:szCs w:val="24"/>
        </w:rPr>
        <w:t xml:space="preserve"> </w:t>
      </w:r>
      <w:r w:rsidR="002F15CB" w:rsidRPr="00A721DD">
        <w:rPr>
          <w:i/>
          <w:iCs/>
          <w:sz w:val="24"/>
          <w:szCs w:val="24"/>
          <w:u w:val="single"/>
        </w:rPr>
        <w:t>mensuration en pouces recouvre plusieurs diamètres de jantes différents</w:t>
      </w:r>
      <w:r w:rsidR="002F15CB">
        <w:rPr>
          <w:sz w:val="24"/>
          <w:szCs w:val="24"/>
        </w:rPr>
        <w:t xml:space="preserve">. </w:t>
      </w:r>
      <w:r w:rsidR="001322FA">
        <w:rPr>
          <w:sz w:val="24"/>
          <w:szCs w:val="24"/>
        </w:rPr>
        <w:t>Suivant les historiens du cycle,</w:t>
      </w:r>
      <w:r w:rsidR="00C13982">
        <w:rPr>
          <w:sz w:val="24"/>
          <w:szCs w:val="24"/>
        </w:rPr>
        <w:t xml:space="preserve"> c</w:t>
      </w:r>
      <w:r w:rsidR="002F15CB">
        <w:rPr>
          <w:sz w:val="24"/>
          <w:szCs w:val="24"/>
        </w:rPr>
        <w:t>e serait l’héritage de la fin du XIX°s avec l’industrialisation de la production : on souhaitait garder un diamètre extérieur constant pour ent</w:t>
      </w:r>
      <w:r w:rsidR="005F5E43">
        <w:rPr>
          <w:sz w:val="24"/>
          <w:szCs w:val="24"/>
        </w:rPr>
        <w:t>r</w:t>
      </w:r>
      <w:r w:rsidR="002F15CB">
        <w:rPr>
          <w:sz w:val="24"/>
          <w:szCs w:val="24"/>
        </w:rPr>
        <w:t xml:space="preserve">er dans des cadres standard avec un développement identique, les changements de vitesse étant encore </w:t>
      </w:r>
      <w:r w:rsidR="00D0284F">
        <w:rPr>
          <w:sz w:val="24"/>
          <w:szCs w:val="24"/>
        </w:rPr>
        <w:t>balbutiant</w:t>
      </w:r>
      <w:r w:rsidR="000C35BD">
        <w:rPr>
          <w:sz w:val="24"/>
          <w:szCs w:val="24"/>
        </w:rPr>
        <w:t> ; pour</w:t>
      </w:r>
      <w:r w:rsidR="00C13982">
        <w:rPr>
          <w:sz w:val="24"/>
          <w:szCs w:val="24"/>
        </w:rPr>
        <w:t xml:space="preserve"> d’autres ce serait lié à la hauteur de la jante (freins sur jante).</w:t>
      </w:r>
    </w:p>
    <w:p w14:paraId="61E7F395" w14:textId="428928A3" w:rsidR="002824AC" w:rsidRPr="0047734E" w:rsidRDefault="002824AC" w:rsidP="002F15C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Voici une liste des dimensions sur le marché actuellement (en pouces) </w:t>
      </w:r>
      <w:r w:rsidRPr="0047734E">
        <w:rPr>
          <w:sz w:val="24"/>
          <w:szCs w:val="24"/>
          <w:u w:val="single"/>
        </w:rPr>
        <w:t>avec entre parenthèses la</w:t>
      </w:r>
      <w:r w:rsidR="008B27FE">
        <w:rPr>
          <w:sz w:val="24"/>
          <w:szCs w:val="24"/>
          <w:u w:val="single"/>
        </w:rPr>
        <w:t xml:space="preserve"> ou </w:t>
      </w:r>
      <w:r w:rsidR="00C53675">
        <w:rPr>
          <w:sz w:val="24"/>
          <w:szCs w:val="24"/>
          <w:u w:val="single"/>
        </w:rPr>
        <w:t xml:space="preserve">les </w:t>
      </w:r>
      <w:r w:rsidR="00C53675" w:rsidRPr="0047734E">
        <w:rPr>
          <w:sz w:val="24"/>
          <w:szCs w:val="24"/>
          <w:u w:val="single"/>
        </w:rPr>
        <w:t>cotes</w:t>
      </w:r>
      <w:r w:rsidRPr="0047734E">
        <w:rPr>
          <w:sz w:val="24"/>
          <w:szCs w:val="24"/>
          <w:u w:val="single"/>
        </w:rPr>
        <w:t xml:space="preserve"> ETRTO</w:t>
      </w:r>
      <w:r w:rsidR="00D40A5F" w:rsidRPr="0047734E">
        <w:rPr>
          <w:sz w:val="24"/>
          <w:szCs w:val="24"/>
          <w:u w:val="single"/>
        </w:rPr>
        <w:t xml:space="preserve"> en mm</w:t>
      </w:r>
      <w:r w:rsidRPr="0047734E">
        <w:rPr>
          <w:sz w:val="24"/>
          <w:szCs w:val="24"/>
          <w:u w:val="single"/>
        </w:rPr>
        <w:t> :</w:t>
      </w:r>
    </w:p>
    <w:p w14:paraId="5A8D1AE4" w14:textId="4773ABC4" w:rsidR="001F4C38" w:rsidRDefault="002824AC" w:rsidP="002F15CB">
      <w:pPr>
        <w:jc w:val="both"/>
        <w:rPr>
          <w:sz w:val="24"/>
          <w:szCs w:val="24"/>
        </w:rPr>
      </w:pPr>
      <w:r w:rsidRPr="004A0569">
        <w:rPr>
          <w:b/>
          <w:bCs/>
          <w:sz w:val="24"/>
          <w:szCs w:val="24"/>
        </w:rPr>
        <w:t>12’</w:t>
      </w:r>
      <w:r w:rsidR="001F4C38">
        <w:rPr>
          <w:b/>
          <w:bCs/>
          <w:sz w:val="24"/>
          <w:szCs w:val="24"/>
        </w:rPr>
        <w:t>’ soit 305 mm</w:t>
      </w:r>
      <w:r w:rsidR="000C677D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(203</w:t>
      </w:r>
      <w:r w:rsidR="007D450C">
        <w:rPr>
          <w:sz w:val="24"/>
          <w:szCs w:val="24"/>
        </w:rPr>
        <w:t xml:space="preserve"> </w:t>
      </w:r>
      <w:r w:rsidR="00D40A5F">
        <w:rPr>
          <w:sz w:val="24"/>
          <w:szCs w:val="24"/>
        </w:rPr>
        <w:t>mm</w:t>
      </w:r>
      <w:r>
        <w:rPr>
          <w:sz w:val="24"/>
          <w:szCs w:val="24"/>
        </w:rPr>
        <w:t>) ;</w:t>
      </w:r>
    </w:p>
    <w:p w14:paraId="257C472F" w14:textId="4A118628" w:rsidR="001F4C38" w:rsidRDefault="000C677D" w:rsidP="002F15C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2824AC" w:rsidRPr="004A0569">
        <w:rPr>
          <w:b/>
          <w:bCs/>
          <w:sz w:val="24"/>
          <w:szCs w:val="24"/>
        </w:rPr>
        <w:t>‘</w:t>
      </w:r>
      <w:r w:rsidR="005F5E43" w:rsidRPr="004A0569">
        <w:rPr>
          <w:b/>
          <w:bCs/>
          <w:sz w:val="24"/>
          <w:szCs w:val="24"/>
        </w:rPr>
        <w:t>’</w:t>
      </w:r>
      <w:r>
        <w:rPr>
          <w:b/>
          <w:bCs/>
          <w:sz w:val="24"/>
          <w:szCs w:val="24"/>
        </w:rPr>
        <w:t xml:space="preserve"> </w:t>
      </w:r>
      <w:r w:rsidR="001F4C38">
        <w:rPr>
          <w:b/>
          <w:bCs/>
          <w:sz w:val="24"/>
          <w:szCs w:val="24"/>
        </w:rPr>
        <w:t>soit 356 mm</w:t>
      </w:r>
      <w:r w:rsidR="005F5E43">
        <w:rPr>
          <w:sz w:val="24"/>
          <w:szCs w:val="24"/>
        </w:rPr>
        <w:t xml:space="preserve"> (</w:t>
      </w:r>
      <w:r w:rsidR="002824AC">
        <w:rPr>
          <w:sz w:val="24"/>
          <w:szCs w:val="24"/>
        </w:rPr>
        <w:t>254</w:t>
      </w:r>
      <w:r w:rsidR="00A9228B">
        <w:rPr>
          <w:sz w:val="24"/>
          <w:szCs w:val="24"/>
        </w:rPr>
        <w:t>.</w:t>
      </w:r>
      <w:r w:rsidR="002824AC">
        <w:rPr>
          <w:sz w:val="24"/>
          <w:szCs w:val="24"/>
        </w:rPr>
        <w:t> 279</w:t>
      </w:r>
      <w:r w:rsidR="00A9228B">
        <w:rPr>
          <w:sz w:val="24"/>
          <w:szCs w:val="24"/>
        </w:rPr>
        <w:t>.</w:t>
      </w:r>
      <w:r w:rsidR="002824AC">
        <w:rPr>
          <w:sz w:val="24"/>
          <w:szCs w:val="24"/>
        </w:rPr>
        <w:t> 288</w:t>
      </w:r>
      <w:r w:rsidR="00A9228B">
        <w:rPr>
          <w:sz w:val="24"/>
          <w:szCs w:val="24"/>
        </w:rPr>
        <w:t>.</w:t>
      </w:r>
      <w:r w:rsidR="002824AC">
        <w:rPr>
          <w:sz w:val="24"/>
          <w:szCs w:val="24"/>
        </w:rPr>
        <w:t> 298 mm) ;</w:t>
      </w:r>
    </w:p>
    <w:p w14:paraId="219A669D" w14:textId="1A5CCB66" w:rsidR="001F4C38" w:rsidRDefault="002824AC" w:rsidP="002F15CB">
      <w:pPr>
        <w:jc w:val="both"/>
        <w:rPr>
          <w:sz w:val="24"/>
          <w:szCs w:val="24"/>
        </w:rPr>
      </w:pPr>
      <w:r w:rsidRPr="004A0569">
        <w:rPr>
          <w:b/>
          <w:bCs/>
          <w:sz w:val="24"/>
          <w:szCs w:val="24"/>
        </w:rPr>
        <w:t>16’</w:t>
      </w:r>
      <w:r>
        <w:rPr>
          <w:sz w:val="24"/>
          <w:szCs w:val="24"/>
        </w:rPr>
        <w:t>’</w:t>
      </w:r>
      <w:r w:rsidR="001F4C38">
        <w:rPr>
          <w:sz w:val="24"/>
          <w:szCs w:val="24"/>
        </w:rPr>
        <w:t xml:space="preserve"> </w:t>
      </w:r>
      <w:r w:rsidR="001F4C38" w:rsidRPr="008F7EC6">
        <w:rPr>
          <w:b/>
          <w:bCs/>
          <w:sz w:val="24"/>
          <w:szCs w:val="24"/>
        </w:rPr>
        <w:t>soit</w:t>
      </w:r>
      <w:r w:rsidR="007D450C">
        <w:rPr>
          <w:b/>
          <w:bCs/>
          <w:sz w:val="24"/>
          <w:szCs w:val="24"/>
        </w:rPr>
        <w:t xml:space="preserve"> </w:t>
      </w:r>
      <w:r w:rsidR="001F4C38" w:rsidRPr="008F7EC6">
        <w:rPr>
          <w:b/>
          <w:bCs/>
          <w:sz w:val="24"/>
          <w:szCs w:val="24"/>
        </w:rPr>
        <w:t>406</w:t>
      </w:r>
      <w:r w:rsidR="000C677D">
        <w:rPr>
          <w:b/>
          <w:bCs/>
          <w:sz w:val="24"/>
          <w:szCs w:val="24"/>
        </w:rPr>
        <w:t xml:space="preserve"> </w:t>
      </w:r>
      <w:r w:rsidR="008F7EC6" w:rsidRPr="008F7EC6">
        <w:rPr>
          <w:b/>
          <w:bCs/>
          <w:sz w:val="24"/>
          <w:szCs w:val="24"/>
        </w:rPr>
        <w:t>mm</w:t>
      </w:r>
      <w:r w:rsidR="008F7EC6">
        <w:rPr>
          <w:sz w:val="24"/>
          <w:szCs w:val="24"/>
        </w:rPr>
        <w:t xml:space="preserve"> (</w:t>
      </w:r>
      <w:r>
        <w:rPr>
          <w:sz w:val="24"/>
          <w:szCs w:val="24"/>
        </w:rPr>
        <w:t>305 </w:t>
      </w:r>
      <w:r w:rsidR="00A9228B">
        <w:rPr>
          <w:sz w:val="24"/>
          <w:szCs w:val="24"/>
        </w:rPr>
        <w:t>.</w:t>
      </w:r>
      <w:r>
        <w:rPr>
          <w:sz w:val="24"/>
          <w:szCs w:val="24"/>
        </w:rPr>
        <w:t>340</w:t>
      </w:r>
      <w:r w:rsidR="00A9228B">
        <w:rPr>
          <w:sz w:val="24"/>
          <w:szCs w:val="24"/>
        </w:rPr>
        <w:t>.</w:t>
      </w:r>
      <w:r>
        <w:rPr>
          <w:sz w:val="24"/>
          <w:szCs w:val="24"/>
        </w:rPr>
        <w:t> 349 mm) ;</w:t>
      </w:r>
    </w:p>
    <w:p w14:paraId="71B62367" w14:textId="1D548480" w:rsidR="002824AC" w:rsidRDefault="002824AC" w:rsidP="002F15CB">
      <w:pPr>
        <w:jc w:val="both"/>
        <w:rPr>
          <w:sz w:val="24"/>
          <w:szCs w:val="24"/>
        </w:rPr>
      </w:pPr>
      <w:r w:rsidRPr="004A0569">
        <w:rPr>
          <w:b/>
          <w:bCs/>
          <w:sz w:val="24"/>
          <w:szCs w:val="24"/>
        </w:rPr>
        <w:t>17’’</w:t>
      </w:r>
      <w:r w:rsidR="000C677D">
        <w:rPr>
          <w:b/>
          <w:bCs/>
          <w:sz w:val="24"/>
          <w:szCs w:val="24"/>
        </w:rPr>
        <w:t xml:space="preserve"> </w:t>
      </w:r>
      <w:r w:rsidR="001F4C38">
        <w:rPr>
          <w:b/>
          <w:bCs/>
          <w:sz w:val="24"/>
          <w:szCs w:val="24"/>
        </w:rPr>
        <w:t>soit 432</w:t>
      </w:r>
      <w:r w:rsidR="000C677D">
        <w:rPr>
          <w:b/>
          <w:bCs/>
          <w:sz w:val="24"/>
          <w:szCs w:val="24"/>
        </w:rPr>
        <w:t xml:space="preserve"> </w:t>
      </w:r>
      <w:r w:rsidR="008F7EC6">
        <w:rPr>
          <w:b/>
          <w:bCs/>
          <w:sz w:val="24"/>
          <w:szCs w:val="24"/>
        </w:rPr>
        <w:t>mm</w:t>
      </w:r>
      <w:r w:rsidR="008F7EC6">
        <w:rPr>
          <w:sz w:val="24"/>
          <w:szCs w:val="24"/>
        </w:rPr>
        <w:t xml:space="preserve"> (</w:t>
      </w:r>
      <w:r>
        <w:rPr>
          <w:sz w:val="24"/>
          <w:szCs w:val="24"/>
        </w:rPr>
        <w:t>357 </w:t>
      </w:r>
      <w:r w:rsidR="00A9228B">
        <w:rPr>
          <w:sz w:val="24"/>
          <w:szCs w:val="24"/>
        </w:rPr>
        <w:t>.</w:t>
      </w:r>
      <w:r>
        <w:rPr>
          <w:sz w:val="24"/>
          <w:szCs w:val="24"/>
        </w:rPr>
        <w:t>369 mm)</w:t>
      </w:r>
    </w:p>
    <w:p w14:paraId="6E71B245" w14:textId="4E6BDF6B" w:rsidR="001F4C38" w:rsidRDefault="002824AC" w:rsidP="002F15CB">
      <w:pPr>
        <w:jc w:val="both"/>
        <w:rPr>
          <w:sz w:val="24"/>
          <w:szCs w:val="24"/>
        </w:rPr>
      </w:pPr>
      <w:r w:rsidRPr="004A0569">
        <w:rPr>
          <w:b/>
          <w:bCs/>
          <w:sz w:val="24"/>
          <w:szCs w:val="24"/>
        </w:rPr>
        <w:t>18’</w:t>
      </w:r>
      <w:r w:rsidR="004A0569" w:rsidRPr="004A0569">
        <w:rPr>
          <w:b/>
          <w:bCs/>
          <w:sz w:val="24"/>
          <w:szCs w:val="24"/>
        </w:rPr>
        <w:t>’</w:t>
      </w:r>
      <w:r w:rsidR="000C677D">
        <w:rPr>
          <w:b/>
          <w:bCs/>
          <w:sz w:val="24"/>
          <w:szCs w:val="24"/>
        </w:rPr>
        <w:t xml:space="preserve"> </w:t>
      </w:r>
      <w:r w:rsidR="001F4C38">
        <w:rPr>
          <w:b/>
          <w:bCs/>
          <w:sz w:val="24"/>
          <w:szCs w:val="24"/>
        </w:rPr>
        <w:t>soit 457</w:t>
      </w:r>
      <w:r w:rsidR="000C677D">
        <w:rPr>
          <w:b/>
          <w:bCs/>
          <w:sz w:val="24"/>
          <w:szCs w:val="24"/>
        </w:rPr>
        <w:t xml:space="preserve"> </w:t>
      </w:r>
      <w:r w:rsidR="001F4C38">
        <w:rPr>
          <w:b/>
          <w:bCs/>
          <w:sz w:val="24"/>
          <w:szCs w:val="24"/>
        </w:rPr>
        <w:t>mm</w:t>
      </w:r>
      <w:r w:rsidR="004A0569">
        <w:rPr>
          <w:sz w:val="24"/>
          <w:szCs w:val="24"/>
        </w:rPr>
        <w:t xml:space="preserve"> (</w:t>
      </w:r>
      <w:r>
        <w:rPr>
          <w:sz w:val="24"/>
          <w:szCs w:val="24"/>
        </w:rPr>
        <w:t>355 </w:t>
      </w:r>
      <w:r w:rsidR="00A9228B">
        <w:rPr>
          <w:sz w:val="24"/>
          <w:szCs w:val="24"/>
        </w:rPr>
        <w:t>.</w:t>
      </w:r>
      <w:r>
        <w:rPr>
          <w:sz w:val="24"/>
          <w:szCs w:val="24"/>
        </w:rPr>
        <w:t>387</w:t>
      </w:r>
      <w:r w:rsidR="00A9228B">
        <w:rPr>
          <w:sz w:val="24"/>
          <w:szCs w:val="24"/>
        </w:rPr>
        <w:t>.</w:t>
      </w:r>
      <w:r>
        <w:rPr>
          <w:sz w:val="24"/>
          <w:szCs w:val="24"/>
        </w:rPr>
        <w:t> 390</w:t>
      </w:r>
      <w:r w:rsidR="00A9228B">
        <w:rPr>
          <w:sz w:val="24"/>
          <w:szCs w:val="24"/>
        </w:rPr>
        <w:t>.</w:t>
      </w:r>
      <w:r>
        <w:rPr>
          <w:sz w:val="24"/>
          <w:szCs w:val="24"/>
        </w:rPr>
        <w:t> 400 mm) </w:t>
      </w:r>
    </w:p>
    <w:p w14:paraId="2F686EA0" w14:textId="1424162E" w:rsidR="002824AC" w:rsidRDefault="00A9228B" w:rsidP="002F15CB">
      <w:pPr>
        <w:jc w:val="both"/>
        <w:rPr>
          <w:sz w:val="24"/>
          <w:szCs w:val="24"/>
        </w:rPr>
      </w:pPr>
      <w:r w:rsidRPr="00A9228B">
        <w:rPr>
          <w:b/>
          <w:bCs/>
          <w:sz w:val="24"/>
          <w:szCs w:val="24"/>
        </w:rPr>
        <w:t>20’’</w:t>
      </w:r>
      <w:r w:rsidR="001F4C38">
        <w:rPr>
          <w:b/>
          <w:bCs/>
          <w:sz w:val="24"/>
          <w:szCs w:val="24"/>
        </w:rPr>
        <w:t xml:space="preserve"> soit 508</w:t>
      </w:r>
      <w:r w:rsidR="007D450C">
        <w:rPr>
          <w:b/>
          <w:bCs/>
          <w:sz w:val="24"/>
          <w:szCs w:val="24"/>
        </w:rPr>
        <w:t xml:space="preserve"> </w:t>
      </w:r>
      <w:r w:rsidR="00A512C3">
        <w:rPr>
          <w:b/>
          <w:bCs/>
          <w:sz w:val="24"/>
          <w:szCs w:val="24"/>
        </w:rPr>
        <w:t>mm</w:t>
      </w:r>
      <w:r w:rsidR="00A512C3">
        <w:rPr>
          <w:sz w:val="24"/>
          <w:szCs w:val="24"/>
        </w:rPr>
        <w:t xml:space="preserve"> (</w:t>
      </w:r>
      <w:r>
        <w:rPr>
          <w:sz w:val="24"/>
          <w:szCs w:val="24"/>
        </w:rPr>
        <w:t>400. 406</w:t>
      </w:r>
      <w:r w:rsidR="00F143C1">
        <w:rPr>
          <w:sz w:val="24"/>
          <w:szCs w:val="24"/>
        </w:rPr>
        <w:t> : standard BMX</w:t>
      </w:r>
      <w:r>
        <w:rPr>
          <w:sz w:val="24"/>
          <w:szCs w:val="24"/>
        </w:rPr>
        <w:t> .428 .438. 451 mm) ;</w:t>
      </w:r>
    </w:p>
    <w:p w14:paraId="4ECF2389" w14:textId="1B66D933" w:rsidR="001F4C38" w:rsidRDefault="00A9228B" w:rsidP="002F15CB">
      <w:pPr>
        <w:jc w:val="both"/>
        <w:rPr>
          <w:sz w:val="24"/>
          <w:szCs w:val="24"/>
        </w:rPr>
      </w:pPr>
      <w:r w:rsidRPr="00A9228B">
        <w:rPr>
          <w:b/>
          <w:bCs/>
          <w:sz w:val="24"/>
          <w:szCs w:val="24"/>
        </w:rPr>
        <w:t>22’’</w:t>
      </w:r>
      <w:r w:rsidR="000C677D">
        <w:rPr>
          <w:b/>
          <w:bCs/>
          <w:sz w:val="24"/>
          <w:szCs w:val="24"/>
        </w:rPr>
        <w:t xml:space="preserve"> </w:t>
      </w:r>
      <w:r w:rsidR="001F4C38">
        <w:rPr>
          <w:b/>
          <w:bCs/>
          <w:sz w:val="24"/>
          <w:szCs w:val="24"/>
        </w:rPr>
        <w:t>soit 558</w:t>
      </w:r>
      <w:r w:rsidR="007D450C">
        <w:rPr>
          <w:b/>
          <w:bCs/>
          <w:sz w:val="24"/>
          <w:szCs w:val="24"/>
        </w:rPr>
        <w:t xml:space="preserve"> </w:t>
      </w:r>
      <w:r w:rsidR="0047734E">
        <w:rPr>
          <w:b/>
          <w:bCs/>
          <w:sz w:val="24"/>
          <w:szCs w:val="24"/>
        </w:rPr>
        <w:t>mm</w:t>
      </w:r>
      <w:r w:rsidR="0047734E">
        <w:rPr>
          <w:sz w:val="24"/>
          <w:szCs w:val="24"/>
        </w:rPr>
        <w:t xml:space="preserve"> (</w:t>
      </w:r>
      <w:r>
        <w:rPr>
          <w:sz w:val="24"/>
          <w:szCs w:val="24"/>
        </w:rPr>
        <w:t>457. 484. 489. 490. 498. 501 mm) ;</w:t>
      </w:r>
    </w:p>
    <w:p w14:paraId="138842D7" w14:textId="24D4A783" w:rsidR="00A9228B" w:rsidRDefault="00A9228B" w:rsidP="002F15CB">
      <w:pPr>
        <w:jc w:val="both"/>
        <w:rPr>
          <w:sz w:val="24"/>
          <w:szCs w:val="24"/>
        </w:rPr>
      </w:pPr>
      <w:r w:rsidRPr="001F4C38">
        <w:rPr>
          <w:b/>
          <w:bCs/>
          <w:sz w:val="24"/>
          <w:szCs w:val="24"/>
        </w:rPr>
        <w:lastRenderedPageBreak/>
        <w:t>24’’</w:t>
      </w:r>
      <w:r w:rsidRPr="001F4C38">
        <w:rPr>
          <w:sz w:val="24"/>
          <w:szCs w:val="24"/>
        </w:rPr>
        <w:t xml:space="preserve"> </w:t>
      </w:r>
      <w:r w:rsidR="001F4C38" w:rsidRPr="001F4C38">
        <w:rPr>
          <w:b/>
          <w:bCs/>
          <w:sz w:val="24"/>
          <w:szCs w:val="24"/>
        </w:rPr>
        <w:t>soit</w:t>
      </w:r>
      <w:r w:rsidR="001F4C38">
        <w:rPr>
          <w:b/>
          <w:bCs/>
          <w:sz w:val="24"/>
          <w:szCs w:val="24"/>
        </w:rPr>
        <w:t xml:space="preserve"> </w:t>
      </w:r>
      <w:r w:rsidR="001F4C38" w:rsidRPr="001F4C38">
        <w:rPr>
          <w:b/>
          <w:bCs/>
          <w:sz w:val="24"/>
          <w:szCs w:val="24"/>
        </w:rPr>
        <w:t>610</w:t>
      </w:r>
      <w:r w:rsidR="007D450C">
        <w:rPr>
          <w:b/>
          <w:bCs/>
          <w:sz w:val="24"/>
          <w:szCs w:val="24"/>
        </w:rPr>
        <w:t xml:space="preserve"> </w:t>
      </w:r>
      <w:r w:rsidR="0047734E" w:rsidRPr="001F4C38">
        <w:rPr>
          <w:b/>
          <w:bCs/>
          <w:sz w:val="24"/>
          <w:szCs w:val="24"/>
        </w:rPr>
        <w:t>mm</w:t>
      </w:r>
      <w:r w:rsidR="0047734E">
        <w:rPr>
          <w:sz w:val="24"/>
          <w:szCs w:val="24"/>
        </w:rPr>
        <w:t xml:space="preserve"> (</w:t>
      </w:r>
      <w:r>
        <w:rPr>
          <w:sz w:val="24"/>
          <w:szCs w:val="24"/>
        </w:rPr>
        <w:t>507.520.531.534.540.541 mm) ;</w:t>
      </w:r>
    </w:p>
    <w:p w14:paraId="2C69E478" w14:textId="53A73E63" w:rsidR="001F4C38" w:rsidRDefault="00A9228B" w:rsidP="002F15CB">
      <w:pPr>
        <w:jc w:val="both"/>
        <w:rPr>
          <w:sz w:val="24"/>
          <w:szCs w:val="24"/>
        </w:rPr>
      </w:pPr>
      <w:r w:rsidRPr="001F4C38">
        <w:rPr>
          <w:b/>
          <w:bCs/>
          <w:sz w:val="24"/>
          <w:szCs w:val="24"/>
        </w:rPr>
        <w:t>25’</w:t>
      </w:r>
      <w:r w:rsidR="005978E1" w:rsidRPr="001F4C38">
        <w:rPr>
          <w:b/>
          <w:bCs/>
          <w:sz w:val="24"/>
          <w:szCs w:val="24"/>
        </w:rPr>
        <w:t>’</w:t>
      </w:r>
      <w:r w:rsidR="000C677D">
        <w:rPr>
          <w:b/>
          <w:bCs/>
          <w:sz w:val="24"/>
          <w:szCs w:val="24"/>
        </w:rPr>
        <w:t xml:space="preserve"> </w:t>
      </w:r>
      <w:r w:rsidR="001F4C38" w:rsidRPr="001F4C38">
        <w:rPr>
          <w:b/>
          <w:bCs/>
          <w:sz w:val="24"/>
          <w:szCs w:val="24"/>
        </w:rPr>
        <w:t>soit</w:t>
      </w:r>
      <w:r w:rsidR="001F4C38">
        <w:rPr>
          <w:b/>
          <w:bCs/>
          <w:sz w:val="24"/>
          <w:szCs w:val="24"/>
        </w:rPr>
        <w:t xml:space="preserve"> </w:t>
      </w:r>
      <w:r w:rsidR="001F4C38" w:rsidRPr="001F4C38">
        <w:rPr>
          <w:b/>
          <w:bCs/>
          <w:sz w:val="24"/>
          <w:szCs w:val="24"/>
        </w:rPr>
        <w:t>635</w:t>
      </w:r>
      <w:r w:rsidR="007D450C">
        <w:rPr>
          <w:b/>
          <w:bCs/>
          <w:sz w:val="24"/>
          <w:szCs w:val="24"/>
        </w:rPr>
        <w:t xml:space="preserve"> </w:t>
      </w:r>
      <w:r w:rsidR="001F4C38" w:rsidRPr="001F4C38">
        <w:rPr>
          <w:b/>
          <w:bCs/>
          <w:sz w:val="24"/>
          <w:szCs w:val="24"/>
        </w:rPr>
        <w:t>mm</w:t>
      </w:r>
      <w:r w:rsidR="005978E1">
        <w:rPr>
          <w:sz w:val="24"/>
          <w:szCs w:val="24"/>
        </w:rPr>
        <w:t xml:space="preserve"> (</w:t>
      </w:r>
      <w:r>
        <w:rPr>
          <w:sz w:val="24"/>
          <w:szCs w:val="24"/>
        </w:rPr>
        <w:t>520 mm) ;</w:t>
      </w:r>
    </w:p>
    <w:p w14:paraId="79E41244" w14:textId="52113308" w:rsidR="00470334" w:rsidRDefault="00A9228B" w:rsidP="002F15CB">
      <w:pPr>
        <w:jc w:val="both"/>
        <w:rPr>
          <w:sz w:val="24"/>
          <w:szCs w:val="24"/>
        </w:rPr>
      </w:pPr>
      <w:r w:rsidRPr="00A9228B">
        <w:rPr>
          <w:b/>
          <w:bCs/>
          <w:sz w:val="24"/>
          <w:szCs w:val="24"/>
        </w:rPr>
        <w:t>26’’</w:t>
      </w:r>
      <w:r w:rsidR="000C677D">
        <w:rPr>
          <w:b/>
          <w:bCs/>
          <w:sz w:val="24"/>
          <w:szCs w:val="24"/>
        </w:rPr>
        <w:t xml:space="preserve"> </w:t>
      </w:r>
      <w:r w:rsidR="001F4C38">
        <w:rPr>
          <w:b/>
          <w:bCs/>
          <w:sz w:val="24"/>
          <w:szCs w:val="24"/>
        </w:rPr>
        <w:t>soit 660</w:t>
      </w:r>
      <w:r w:rsidR="007D450C">
        <w:rPr>
          <w:b/>
          <w:bCs/>
          <w:sz w:val="24"/>
          <w:szCs w:val="24"/>
        </w:rPr>
        <w:t xml:space="preserve"> </w:t>
      </w:r>
      <w:r w:rsidR="001F4C38">
        <w:rPr>
          <w:b/>
          <w:bCs/>
          <w:sz w:val="24"/>
          <w:szCs w:val="24"/>
        </w:rPr>
        <w:t>mm</w:t>
      </w:r>
      <w:r w:rsidR="001F4C38" w:rsidRPr="00A9228B">
        <w:rPr>
          <w:sz w:val="24"/>
          <w:szCs w:val="24"/>
        </w:rPr>
        <w:t xml:space="preserve"> (</w:t>
      </w:r>
      <w:r w:rsidRPr="00A9228B">
        <w:rPr>
          <w:sz w:val="24"/>
          <w:szCs w:val="24"/>
        </w:rPr>
        <w:t>559</w:t>
      </w:r>
      <w:r>
        <w:rPr>
          <w:sz w:val="24"/>
          <w:szCs w:val="24"/>
        </w:rPr>
        <w:t xml:space="preserve"> : </w:t>
      </w:r>
      <w:r w:rsidRPr="00470334">
        <w:rPr>
          <w:i/>
          <w:iCs/>
          <w:sz w:val="24"/>
          <w:szCs w:val="24"/>
        </w:rPr>
        <w:t>standard VTT</w:t>
      </w:r>
      <w:r w:rsidR="00F84AC0">
        <w:rPr>
          <w:sz w:val="24"/>
          <w:szCs w:val="24"/>
        </w:rPr>
        <w:t>)</w:t>
      </w:r>
      <w:r w:rsidR="00F84AC0" w:rsidRPr="00A9228B">
        <w:rPr>
          <w:sz w:val="24"/>
          <w:szCs w:val="24"/>
        </w:rPr>
        <w:t>.</w:t>
      </w:r>
      <w:r w:rsidR="00F84AC0">
        <w:rPr>
          <w:sz w:val="24"/>
          <w:szCs w:val="24"/>
        </w:rPr>
        <w:t xml:space="preserve"> (</w:t>
      </w:r>
      <w:r w:rsidRPr="00A9228B">
        <w:rPr>
          <w:sz w:val="24"/>
          <w:szCs w:val="24"/>
        </w:rPr>
        <w:t>57</w:t>
      </w:r>
      <w:r>
        <w:rPr>
          <w:sz w:val="24"/>
          <w:szCs w:val="24"/>
        </w:rPr>
        <w:t>1</w:t>
      </w:r>
      <w:r w:rsidR="004B2F4D">
        <w:rPr>
          <w:sz w:val="24"/>
          <w:szCs w:val="24"/>
        </w:rPr>
        <w:t> :</w:t>
      </w:r>
      <w:r w:rsidR="005978E1">
        <w:rPr>
          <w:sz w:val="24"/>
          <w:szCs w:val="24"/>
        </w:rPr>
        <w:t xml:space="preserve"> pour le triathlon, c’est du 650C</w:t>
      </w:r>
      <w:r w:rsidR="004B2F4D">
        <w:rPr>
          <w:sz w:val="24"/>
          <w:szCs w:val="24"/>
        </w:rPr>
        <w:t>).</w:t>
      </w:r>
      <w:r w:rsidRPr="00A9228B">
        <w:rPr>
          <w:sz w:val="24"/>
          <w:szCs w:val="24"/>
        </w:rPr>
        <w:t xml:space="preserve"> </w:t>
      </w:r>
      <w:r w:rsidR="004B2F4D">
        <w:rPr>
          <w:sz w:val="24"/>
          <w:szCs w:val="24"/>
        </w:rPr>
        <w:t>(</w:t>
      </w:r>
      <w:r w:rsidRPr="00A9228B">
        <w:rPr>
          <w:sz w:val="24"/>
          <w:szCs w:val="24"/>
        </w:rPr>
        <w:t>590</w:t>
      </w:r>
      <w:r w:rsidR="004B2F4D">
        <w:rPr>
          <w:sz w:val="24"/>
          <w:szCs w:val="24"/>
        </w:rPr>
        <w:t xml:space="preserve"> : </w:t>
      </w:r>
      <w:r w:rsidR="005978E1">
        <w:rPr>
          <w:sz w:val="24"/>
          <w:szCs w:val="24"/>
        </w:rPr>
        <w:t>vélo hollandais,</w:t>
      </w:r>
      <w:r w:rsidR="00964BB1">
        <w:rPr>
          <w:sz w:val="24"/>
          <w:szCs w:val="24"/>
        </w:rPr>
        <w:t xml:space="preserve"> </w:t>
      </w:r>
      <w:r w:rsidR="004B2F4D">
        <w:rPr>
          <w:sz w:val="24"/>
          <w:szCs w:val="24"/>
        </w:rPr>
        <w:t xml:space="preserve">c’est du 650 </w:t>
      </w:r>
      <w:r w:rsidR="00F143C1">
        <w:rPr>
          <w:sz w:val="24"/>
          <w:szCs w:val="24"/>
        </w:rPr>
        <w:t>A (</w:t>
      </w:r>
      <w:r w:rsidRPr="00A9228B">
        <w:rPr>
          <w:sz w:val="24"/>
          <w:szCs w:val="24"/>
        </w:rPr>
        <w:t>597</w:t>
      </w:r>
      <w:r>
        <w:rPr>
          <w:sz w:val="24"/>
          <w:szCs w:val="24"/>
        </w:rPr>
        <w:t xml:space="preserve"> mm)</w:t>
      </w:r>
      <w:r w:rsidR="004B2F4D">
        <w:rPr>
          <w:sz w:val="24"/>
          <w:szCs w:val="24"/>
        </w:rPr>
        <w:t> ;</w:t>
      </w:r>
    </w:p>
    <w:p w14:paraId="42D71B9C" w14:textId="0593030A" w:rsidR="001F4C38" w:rsidRPr="001F4C38" w:rsidRDefault="001F4C38" w:rsidP="002F15CB">
      <w:pPr>
        <w:jc w:val="both"/>
        <w:rPr>
          <w:sz w:val="24"/>
          <w:szCs w:val="24"/>
        </w:rPr>
      </w:pPr>
      <w:r w:rsidRPr="001F4C38">
        <w:rPr>
          <w:b/>
          <w:bCs/>
          <w:sz w:val="24"/>
          <w:szCs w:val="24"/>
        </w:rPr>
        <w:t>27’’ soit</w:t>
      </w:r>
      <w:r w:rsidR="00E53566">
        <w:rPr>
          <w:b/>
          <w:bCs/>
          <w:sz w:val="24"/>
          <w:szCs w:val="24"/>
        </w:rPr>
        <w:t xml:space="preserve"> </w:t>
      </w:r>
      <w:r w:rsidRPr="001F4C38">
        <w:rPr>
          <w:b/>
          <w:bCs/>
          <w:sz w:val="24"/>
          <w:szCs w:val="24"/>
        </w:rPr>
        <w:t>685</w:t>
      </w:r>
      <w:r w:rsidR="007D450C">
        <w:rPr>
          <w:b/>
          <w:bCs/>
          <w:sz w:val="24"/>
          <w:szCs w:val="24"/>
        </w:rPr>
        <w:t xml:space="preserve"> </w:t>
      </w:r>
      <w:r w:rsidR="00CA1EF2" w:rsidRPr="001F4C38">
        <w:rPr>
          <w:b/>
          <w:bCs/>
          <w:sz w:val="24"/>
          <w:szCs w:val="24"/>
        </w:rPr>
        <w:t>mm</w:t>
      </w:r>
      <w:r w:rsidR="00CA1EF2" w:rsidRPr="001F4C38">
        <w:rPr>
          <w:sz w:val="24"/>
          <w:szCs w:val="24"/>
        </w:rPr>
        <w:t xml:space="preserve"> (</w:t>
      </w:r>
      <w:r w:rsidRPr="001F4C38">
        <w:rPr>
          <w:sz w:val="24"/>
          <w:szCs w:val="24"/>
        </w:rPr>
        <w:t>609</w:t>
      </w:r>
      <w:r w:rsidR="00F143C1">
        <w:rPr>
          <w:sz w:val="24"/>
          <w:szCs w:val="24"/>
        </w:rPr>
        <w:t>.</w:t>
      </w:r>
      <w:r w:rsidRPr="001F4C38">
        <w:rPr>
          <w:sz w:val="24"/>
          <w:szCs w:val="24"/>
        </w:rPr>
        <w:t>630</w:t>
      </w:r>
      <w:r w:rsidR="00F143C1">
        <w:rPr>
          <w:sz w:val="24"/>
          <w:szCs w:val="24"/>
        </w:rPr>
        <w:t xml:space="preserve"> </w:t>
      </w:r>
      <w:r w:rsidRPr="001F4C38">
        <w:rPr>
          <w:sz w:val="24"/>
          <w:szCs w:val="24"/>
        </w:rPr>
        <w:t>mm)</w:t>
      </w:r>
      <w:r w:rsidR="00D51553">
        <w:rPr>
          <w:sz w:val="24"/>
          <w:szCs w:val="24"/>
        </w:rPr>
        <w:t> ;</w:t>
      </w:r>
    </w:p>
    <w:p w14:paraId="7063265C" w14:textId="78DF964A" w:rsidR="00A9228B" w:rsidRDefault="004836AD" w:rsidP="002F15CB">
      <w:pPr>
        <w:jc w:val="both"/>
        <w:rPr>
          <w:sz w:val="24"/>
          <w:szCs w:val="24"/>
        </w:rPr>
      </w:pPr>
      <w:r w:rsidRPr="00470334">
        <w:rPr>
          <w:b/>
          <w:bCs/>
          <w:sz w:val="24"/>
          <w:szCs w:val="24"/>
        </w:rPr>
        <w:t>27,5’</w:t>
      </w:r>
      <w:r w:rsidR="006E34EF">
        <w:rPr>
          <w:b/>
          <w:bCs/>
          <w:sz w:val="24"/>
          <w:szCs w:val="24"/>
        </w:rPr>
        <w:t>’</w:t>
      </w:r>
      <w:r w:rsidR="000C677D">
        <w:rPr>
          <w:b/>
          <w:bCs/>
          <w:sz w:val="24"/>
          <w:szCs w:val="24"/>
        </w:rPr>
        <w:t xml:space="preserve"> </w:t>
      </w:r>
      <w:r w:rsidR="001F4C38">
        <w:rPr>
          <w:b/>
          <w:bCs/>
          <w:sz w:val="24"/>
          <w:szCs w:val="24"/>
        </w:rPr>
        <w:t>soit</w:t>
      </w:r>
      <w:r w:rsidR="00E53566">
        <w:rPr>
          <w:b/>
          <w:bCs/>
          <w:sz w:val="24"/>
          <w:szCs w:val="24"/>
        </w:rPr>
        <w:t xml:space="preserve"> </w:t>
      </w:r>
      <w:r w:rsidR="001F4C38">
        <w:rPr>
          <w:b/>
          <w:bCs/>
          <w:sz w:val="24"/>
          <w:szCs w:val="24"/>
        </w:rPr>
        <w:t>698</w:t>
      </w:r>
      <w:r w:rsidR="007D450C">
        <w:rPr>
          <w:b/>
          <w:bCs/>
          <w:sz w:val="24"/>
          <w:szCs w:val="24"/>
        </w:rPr>
        <w:t xml:space="preserve"> </w:t>
      </w:r>
      <w:r w:rsidR="001F4C38">
        <w:rPr>
          <w:b/>
          <w:bCs/>
          <w:sz w:val="24"/>
          <w:szCs w:val="24"/>
        </w:rPr>
        <w:t>mm</w:t>
      </w:r>
      <w:r>
        <w:rPr>
          <w:sz w:val="24"/>
          <w:szCs w:val="24"/>
        </w:rPr>
        <w:t xml:space="preserve"> (584 mm : c’est notre 650B !!! tout seul dans cette catégorie</w:t>
      </w:r>
      <w:r w:rsidR="00EE1392">
        <w:rPr>
          <w:sz w:val="24"/>
          <w:szCs w:val="24"/>
        </w:rPr>
        <w:t xml:space="preserve"> en plusieurs largeurs</w:t>
      </w:r>
      <w:r w:rsidR="00470334">
        <w:rPr>
          <w:sz w:val="24"/>
          <w:szCs w:val="24"/>
        </w:rPr>
        <w:t> ; dimension</w:t>
      </w:r>
      <w:r>
        <w:rPr>
          <w:sz w:val="24"/>
          <w:szCs w:val="24"/>
        </w:rPr>
        <w:t xml:space="preserve"> symbole de la pratique cyclotouriste depuis les années 1930, en cours de disparition dans les années 1980, sauvé par la confrérie des 650</w:t>
      </w:r>
      <w:r w:rsidR="00E81DB3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 et remis au goût du </w:t>
      </w:r>
      <w:r w:rsidR="00470334">
        <w:rPr>
          <w:sz w:val="24"/>
          <w:szCs w:val="24"/>
        </w:rPr>
        <w:t>jour pour</w:t>
      </w:r>
      <w:r>
        <w:rPr>
          <w:sz w:val="24"/>
          <w:szCs w:val="24"/>
        </w:rPr>
        <w:t xml:space="preserve"> ses qualités par de nouvelles pratiques de VTT et de </w:t>
      </w:r>
      <w:r w:rsidR="00470334">
        <w:rPr>
          <w:sz w:val="24"/>
          <w:szCs w:val="24"/>
        </w:rPr>
        <w:t>gravel (</w:t>
      </w:r>
      <w:r>
        <w:rPr>
          <w:sz w:val="24"/>
          <w:szCs w:val="24"/>
        </w:rPr>
        <w:t>comme on dit maintenant : le vélo type gravel ressemble beaucoup dans son allure générale à une machine de cyclotourisme des années 30)</w:t>
      </w:r>
      <w:r w:rsidR="00D51553">
        <w:rPr>
          <w:sz w:val="24"/>
          <w:szCs w:val="24"/>
        </w:rPr>
        <w:t> ;</w:t>
      </w:r>
      <w:r>
        <w:rPr>
          <w:sz w:val="24"/>
          <w:szCs w:val="24"/>
        </w:rPr>
        <w:t xml:space="preserve"> </w:t>
      </w:r>
    </w:p>
    <w:p w14:paraId="176394AB" w14:textId="349593AA" w:rsidR="00207CAE" w:rsidRDefault="00207CAE" w:rsidP="002F15CB">
      <w:pPr>
        <w:jc w:val="both"/>
        <w:rPr>
          <w:sz w:val="24"/>
          <w:szCs w:val="24"/>
        </w:rPr>
      </w:pPr>
      <w:r w:rsidRPr="009D5594">
        <w:rPr>
          <w:b/>
          <w:bCs/>
          <w:sz w:val="24"/>
          <w:szCs w:val="24"/>
        </w:rPr>
        <w:t>28’</w:t>
      </w:r>
      <w:r w:rsidR="006E34EF">
        <w:rPr>
          <w:b/>
          <w:bCs/>
          <w:sz w:val="24"/>
          <w:szCs w:val="24"/>
        </w:rPr>
        <w:t>’</w:t>
      </w:r>
      <w:r w:rsidR="000C677D">
        <w:rPr>
          <w:b/>
          <w:bCs/>
          <w:sz w:val="24"/>
          <w:szCs w:val="24"/>
        </w:rPr>
        <w:t xml:space="preserve"> </w:t>
      </w:r>
      <w:r w:rsidR="001F4C38">
        <w:rPr>
          <w:b/>
          <w:bCs/>
          <w:sz w:val="24"/>
          <w:szCs w:val="24"/>
        </w:rPr>
        <w:t>soit</w:t>
      </w:r>
      <w:r w:rsidR="00E53566">
        <w:rPr>
          <w:b/>
          <w:bCs/>
          <w:sz w:val="24"/>
          <w:szCs w:val="24"/>
        </w:rPr>
        <w:t xml:space="preserve"> </w:t>
      </w:r>
      <w:r w:rsidR="001F4C38">
        <w:rPr>
          <w:b/>
          <w:bCs/>
          <w:sz w:val="24"/>
          <w:szCs w:val="24"/>
        </w:rPr>
        <w:t>711</w:t>
      </w:r>
      <w:r w:rsidR="007D450C">
        <w:rPr>
          <w:b/>
          <w:bCs/>
          <w:sz w:val="24"/>
          <w:szCs w:val="24"/>
        </w:rPr>
        <w:t xml:space="preserve"> </w:t>
      </w:r>
      <w:r w:rsidR="001F4C38">
        <w:rPr>
          <w:b/>
          <w:bCs/>
          <w:sz w:val="24"/>
          <w:szCs w:val="24"/>
        </w:rPr>
        <w:t>mm</w:t>
      </w:r>
      <w:r>
        <w:rPr>
          <w:sz w:val="24"/>
          <w:szCs w:val="24"/>
        </w:rPr>
        <w:t xml:space="preserve"> (622 mm c’est le 700C que l’on voit partout</w:t>
      </w:r>
      <w:r w:rsidR="000B593B">
        <w:rPr>
          <w:sz w:val="24"/>
          <w:szCs w:val="24"/>
        </w:rPr>
        <w:t>, la lettre C correspond à 622</w:t>
      </w:r>
      <w:r w:rsidR="007D450C">
        <w:rPr>
          <w:sz w:val="24"/>
          <w:szCs w:val="24"/>
        </w:rPr>
        <w:t xml:space="preserve"> </w:t>
      </w:r>
      <w:r w:rsidR="000B593B">
        <w:rPr>
          <w:sz w:val="24"/>
          <w:szCs w:val="24"/>
        </w:rPr>
        <w:t>mm</w:t>
      </w:r>
      <w:r>
        <w:rPr>
          <w:sz w:val="24"/>
          <w:szCs w:val="24"/>
        </w:rPr>
        <w:t xml:space="preserve">. Amusant : un 700C avec une largeur de </w:t>
      </w:r>
      <w:r w:rsidR="00964BB1">
        <w:rPr>
          <w:sz w:val="24"/>
          <w:szCs w:val="24"/>
        </w:rPr>
        <w:t>23 mm</w:t>
      </w:r>
      <w:r>
        <w:rPr>
          <w:sz w:val="24"/>
          <w:szCs w:val="24"/>
        </w:rPr>
        <w:t xml:space="preserve"> à une dimension de 26’</w:t>
      </w:r>
      <w:r w:rsidR="00964BB1">
        <w:rPr>
          <w:sz w:val="24"/>
          <w:szCs w:val="24"/>
        </w:rPr>
        <w:t>’ !</w:t>
      </w:r>
      <w:r>
        <w:rPr>
          <w:sz w:val="24"/>
          <w:szCs w:val="24"/>
        </w:rPr>
        <w:t>)</w:t>
      </w:r>
      <w:r w:rsidR="00964BB1">
        <w:rPr>
          <w:sz w:val="24"/>
          <w:szCs w:val="24"/>
        </w:rPr>
        <w:t>). (</w:t>
      </w:r>
      <w:r>
        <w:rPr>
          <w:sz w:val="24"/>
          <w:szCs w:val="24"/>
        </w:rPr>
        <w:t>635</w:t>
      </w:r>
      <w:r w:rsidR="007D450C">
        <w:rPr>
          <w:sz w:val="24"/>
          <w:szCs w:val="24"/>
        </w:rPr>
        <w:t xml:space="preserve"> </w:t>
      </w:r>
      <w:r w:rsidR="000B593B">
        <w:rPr>
          <w:sz w:val="24"/>
          <w:szCs w:val="24"/>
        </w:rPr>
        <w:t>mm</w:t>
      </w:r>
      <w:r w:rsidR="009D5594">
        <w:rPr>
          <w:sz w:val="24"/>
          <w:szCs w:val="24"/>
        </w:rPr>
        <w:t> : c’est du 700B</w:t>
      </w:r>
      <w:r w:rsidR="000B593B">
        <w:rPr>
          <w:sz w:val="24"/>
          <w:szCs w:val="24"/>
        </w:rPr>
        <w:t> !), (642 mm c’est du 700A !</w:t>
      </w:r>
      <w:r>
        <w:rPr>
          <w:sz w:val="24"/>
          <w:szCs w:val="24"/>
        </w:rPr>
        <w:t>)</w:t>
      </w:r>
      <w:r w:rsidR="00D51553">
        <w:rPr>
          <w:sz w:val="24"/>
          <w:szCs w:val="24"/>
        </w:rPr>
        <w:t> ;</w:t>
      </w:r>
    </w:p>
    <w:p w14:paraId="08230999" w14:textId="694EA11E" w:rsidR="005F5E43" w:rsidRDefault="005F5E43" w:rsidP="002F15CB">
      <w:pPr>
        <w:jc w:val="both"/>
        <w:rPr>
          <w:sz w:val="24"/>
          <w:szCs w:val="24"/>
        </w:rPr>
      </w:pPr>
      <w:r w:rsidRPr="00BE5632">
        <w:rPr>
          <w:b/>
          <w:bCs/>
          <w:sz w:val="24"/>
          <w:szCs w:val="24"/>
        </w:rPr>
        <w:t>29’’</w:t>
      </w:r>
      <w:r w:rsidR="000C677D">
        <w:rPr>
          <w:b/>
          <w:bCs/>
          <w:sz w:val="24"/>
          <w:szCs w:val="24"/>
        </w:rPr>
        <w:t xml:space="preserve"> </w:t>
      </w:r>
      <w:r w:rsidR="001F4C38" w:rsidRPr="00BE5632">
        <w:rPr>
          <w:b/>
          <w:bCs/>
          <w:sz w:val="24"/>
          <w:szCs w:val="24"/>
        </w:rPr>
        <w:t>soit</w:t>
      </w:r>
      <w:r w:rsidR="00E53566">
        <w:rPr>
          <w:b/>
          <w:bCs/>
          <w:sz w:val="24"/>
          <w:szCs w:val="24"/>
        </w:rPr>
        <w:t xml:space="preserve"> </w:t>
      </w:r>
      <w:r w:rsidR="001F4C38" w:rsidRPr="00BE5632">
        <w:rPr>
          <w:b/>
          <w:bCs/>
          <w:sz w:val="24"/>
          <w:szCs w:val="24"/>
        </w:rPr>
        <w:t>736</w:t>
      </w:r>
      <w:r w:rsidR="007D450C">
        <w:rPr>
          <w:b/>
          <w:bCs/>
          <w:sz w:val="24"/>
          <w:szCs w:val="24"/>
        </w:rPr>
        <w:t xml:space="preserve"> </w:t>
      </w:r>
      <w:r w:rsidR="00BE5632" w:rsidRPr="00BE5632">
        <w:rPr>
          <w:b/>
          <w:bCs/>
          <w:sz w:val="24"/>
          <w:szCs w:val="24"/>
        </w:rPr>
        <w:t>mm</w:t>
      </w:r>
      <w:r w:rsidR="00BE5632">
        <w:rPr>
          <w:sz w:val="24"/>
          <w:szCs w:val="24"/>
        </w:rPr>
        <w:t xml:space="preserve"> (</w:t>
      </w:r>
      <w:r>
        <w:rPr>
          <w:sz w:val="24"/>
          <w:szCs w:val="24"/>
        </w:rPr>
        <w:t>c’est du 622</w:t>
      </w:r>
      <w:r w:rsidR="007D450C">
        <w:rPr>
          <w:sz w:val="24"/>
          <w:szCs w:val="24"/>
        </w:rPr>
        <w:t xml:space="preserve"> </w:t>
      </w:r>
      <w:r>
        <w:rPr>
          <w:sz w:val="24"/>
          <w:szCs w:val="24"/>
        </w:rPr>
        <w:t>mm donc</w:t>
      </w:r>
      <w:r w:rsidR="00E1186E">
        <w:rPr>
          <w:sz w:val="24"/>
          <w:szCs w:val="24"/>
        </w:rPr>
        <w:t xml:space="preserve"> </w:t>
      </w:r>
      <w:r>
        <w:rPr>
          <w:sz w:val="24"/>
          <w:szCs w:val="24"/>
        </w:rPr>
        <w:t>du 28’’ mais le pneu est simplement plus</w:t>
      </w:r>
      <w:r w:rsidR="00E1186E">
        <w:rPr>
          <w:sz w:val="24"/>
          <w:szCs w:val="24"/>
        </w:rPr>
        <w:t xml:space="preserve"> large</w:t>
      </w:r>
      <w:r>
        <w:rPr>
          <w:sz w:val="24"/>
          <w:szCs w:val="24"/>
        </w:rPr>
        <w:t xml:space="preserve"> </w:t>
      </w:r>
      <w:r w:rsidR="00BE5632">
        <w:rPr>
          <w:sz w:val="24"/>
          <w:szCs w:val="24"/>
        </w:rPr>
        <w:t>et surtout</w:t>
      </w:r>
      <w:r w:rsidR="00E1186E">
        <w:rPr>
          <w:sz w:val="24"/>
          <w:szCs w:val="24"/>
        </w:rPr>
        <w:t xml:space="preserve"> pus haut !</w:t>
      </w:r>
      <w:r w:rsidR="000B593B">
        <w:rPr>
          <w:sz w:val="24"/>
          <w:szCs w:val="24"/>
        </w:rPr>
        <w:t>)</w:t>
      </w:r>
      <w:r w:rsidR="00D51553">
        <w:rPr>
          <w:sz w:val="24"/>
          <w:szCs w:val="24"/>
        </w:rPr>
        <w:t> ;</w:t>
      </w:r>
    </w:p>
    <w:p w14:paraId="753E38FA" w14:textId="13727FED" w:rsidR="00DF41E6" w:rsidRDefault="00DF41E6" w:rsidP="002F15CB">
      <w:pPr>
        <w:jc w:val="both"/>
        <w:rPr>
          <w:sz w:val="24"/>
          <w:szCs w:val="24"/>
        </w:rPr>
      </w:pPr>
      <w:r>
        <w:rPr>
          <w:sz w:val="24"/>
          <w:szCs w:val="24"/>
        </w:rPr>
        <w:t>Ce petit tableau montre l’imprécision des mesures en pouces et des confusions qui peuvent en découler donc soyez attentif et utilisez la norme ETRTO</w:t>
      </w:r>
      <w:r w:rsidR="000D4291">
        <w:rPr>
          <w:sz w:val="24"/>
          <w:szCs w:val="24"/>
        </w:rPr>
        <w:t xml:space="preserve"> pour évi</w:t>
      </w:r>
      <w:r w:rsidR="00C04848">
        <w:rPr>
          <w:sz w:val="24"/>
          <w:szCs w:val="24"/>
        </w:rPr>
        <w:t>t</w:t>
      </w:r>
      <w:r w:rsidR="000D4291">
        <w:rPr>
          <w:sz w:val="24"/>
          <w:szCs w:val="24"/>
        </w:rPr>
        <w:t>er les soucis.</w:t>
      </w:r>
    </w:p>
    <w:p w14:paraId="2AA26FDB" w14:textId="77777777" w:rsidR="00285263" w:rsidRDefault="00285263" w:rsidP="002F15CB">
      <w:pPr>
        <w:jc w:val="both"/>
        <w:rPr>
          <w:sz w:val="24"/>
          <w:szCs w:val="24"/>
        </w:rPr>
      </w:pPr>
    </w:p>
    <w:p w14:paraId="5A1302B4" w14:textId="580B4931" w:rsidR="00FE6F55" w:rsidRPr="00FE6F55" w:rsidRDefault="002362A3" w:rsidP="00FE6F55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En guise de conclusion</w:t>
      </w:r>
    </w:p>
    <w:p w14:paraId="40BB807D" w14:textId="3A9DBE52" w:rsidR="00C04848" w:rsidRDefault="00C04848" w:rsidP="002F15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J’espère que ce petit article aura levé les mystères des nombres gravés sur le flanc du pneu et lèvera les interrogations que certains </w:t>
      </w:r>
      <w:r w:rsidR="00364D18">
        <w:rPr>
          <w:sz w:val="24"/>
          <w:szCs w:val="24"/>
        </w:rPr>
        <w:t>lecteurs ont</w:t>
      </w:r>
      <w:r>
        <w:rPr>
          <w:sz w:val="24"/>
          <w:szCs w:val="24"/>
        </w:rPr>
        <w:t xml:space="preserve"> pu se </w:t>
      </w:r>
      <w:r w:rsidR="00364D18">
        <w:rPr>
          <w:sz w:val="24"/>
          <w:szCs w:val="24"/>
        </w:rPr>
        <w:t>poser. Je</w:t>
      </w:r>
      <w:r>
        <w:rPr>
          <w:sz w:val="24"/>
          <w:szCs w:val="24"/>
        </w:rPr>
        <w:t xml:space="preserve"> </w:t>
      </w:r>
      <w:r w:rsidR="00364D18">
        <w:rPr>
          <w:sz w:val="24"/>
          <w:szCs w:val="24"/>
        </w:rPr>
        <w:t>me s</w:t>
      </w:r>
      <w:r>
        <w:rPr>
          <w:sz w:val="24"/>
          <w:szCs w:val="24"/>
        </w:rPr>
        <w:t>uis beaucoup aidé pour le rédiger</w:t>
      </w:r>
      <w:r w:rsidR="00471B57">
        <w:rPr>
          <w:sz w:val="24"/>
          <w:szCs w:val="24"/>
        </w:rPr>
        <w:t xml:space="preserve"> et l’illustrer</w:t>
      </w:r>
      <w:r>
        <w:rPr>
          <w:sz w:val="24"/>
          <w:szCs w:val="24"/>
        </w:rPr>
        <w:t xml:space="preserve"> d’une brochure éditée par le manufacturier SCHWALBE très complète et documentée que vous pouvez télécharger sur internet : </w:t>
      </w:r>
      <w:r w:rsidRPr="005947D7">
        <w:rPr>
          <w:b/>
          <w:bCs/>
          <w:sz w:val="24"/>
          <w:szCs w:val="24"/>
        </w:rPr>
        <w:t>« </w:t>
      </w:r>
      <w:hyperlink r:id="rId12" w:history="1">
        <w:r w:rsidRPr="007D450C">
          <w:rPr>
            <w:rStyle w:val="Lienhypertexte"/>
            <w:b/>
            <w:bCs/>
            <w:sz w:val="24"/>
            <w:szCs w:val="24"/>
          </w:rPr>
          <w:t xml:space="preserve">Tech </w:t>
        </w:r>
        <w:r w:rsidR="00F53573" w:rsidRPr="007D450C">
          <w:rPr>
            <w:rStyle w:val="Lienhypertexte"/>
            <w:b/>
            <w:bCs/>
            <w:sz w:val="24"/>
            <w:szCs w:val="24"/>
          </w:rPr>
          <w:t xml:space="preserve">Info </w:t>
        </w:r>
        <w:r w:rsidR="00E81DB3" w:rsidRPr="007D450C">
          <w:rPr>
            <w:rStyle w:val="Lienhypertexte"/>
            <w:b/>
            <w:bCs/>
            <w:sz w:val="24"/>
            <w:szCs w:val="24"/>
          </w:rPr>
          <w:t xml:space="preserve">Pneu Vélo </w:t>
        </w:r>
        <w:r w:rsidRPr="007D450C">
          <w:rPr>
            <w:rStyle w:val="Lienhypertexte"/>
            <w:b/>
            <w:bCs/>
            <w:sz w:val="24"/>
            <w:szCs w:val="24"/>
          </w:rPr>
          <w:t>Schwalbe</w:t>
        </w:r>
        <w:r w:rsidRPr="007D450C">
          <w:rPr>
            <w:rStyle w:val="Lienhypertexte"/>
            <w:sz w:val="24"/>
            <w:szCs w:val="24"/>
          </w:rPr>
          <w:t> </w:t>
        </w:r>
      </w:hyperlink>
      <w:r>
        <w:rPr>
          <w:sz w:val="24"/>
          <w:szCs w:val="24"/>
        </w:rPr>
        <w:t>»</w:t>
      </w:r>
      <w:r w:rsidR="002C6838">
        <w:rPr>
          <w:sz w:val="24"/>
          <w:szCs w:val="24"/>
        </w:rPr>
        <w:t xml:space="preserve"> et des conseils d’un technicien de la maison Michelin.</w:t>
      </w:r>
    </w:p>
    <w:p w14:paraId="01E697C3" w14:textId="30A9E621" w:rsidR="000B593B" w:rsidRDefault="000B593B" w:rsidP="002F15CB">
      <w:pPr>
        <w:jc w:val="both"/>
        <w:rPr>
          <w:sz w:val="24"/>
          <w:szCs w:val="24"/>
        </w:rPr>
      </w:pPr>
    </w:p>
    <w:p w14:paraId="00EE3CE9" w14:textId="32AA3E36" w:rsidR="00181148" w:rsidRDefault="00181148" w:rsidP="002F15CB">
      <w:pPr>
        <w:jc w:val="both"/>
        <w:rPr>
          <w:sz w:val="24"/>
          <w:szCs w:val="24"/>
        </w:rPr>
      </w:pPr>
      <w:r>
        <w:rPr>
          <w:sz w:val="24"/>
          <w:szCs w:val="24"/>
        </w:rPr>
        <w:t>Jean François RINGUET</w:t>
      </w:r>
    </w:p>
    <w:p w14:paraId="4821755C" w14:textId="3060AC2C" w:rsidR="00181148" w:rsidRDefault="00181148" w:rsidP="002F15CB">
      <w:pPr>
        <w:jc w:val="both"/>
        <w:rPr>
          <w:sz w:val="24"/>
          <w:szCs w:val="24"/>
        </w:rPr>
      </w:pPr>
      <w:r>
        <w:rPr>
          <w:sz w:val="24"/>
          <w:szCs w:val="24"/>
        </w:rPr>
        <w:t>Albi Cyclo Tourisme</w:t>
      </w:r>
    </w:p>
    <w:p w14:paraId="07B9E01E" w14:textId="1BBE2D86" w:rsidR="00181148" w:rsidRDefault="00181148" w:rsidP="002F15CB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technique FFCT</w:t>
      </w:r>
    </w:p>
    <w:p w14:paraId="69E53815" w14:textId="4CB3C9C2" w:rsidR="008D7A9F" w:rsidRPr="00A9228B" w:rsidRDefault="008D7A9F" w:rsidP="002F15CB">
      <w:pPr>
        <w:jc w:val="both"/>
        <w:rPr>
          <w:sz w:val="24"/>
          <w:szCs w:val="24"/>
        </w:rPr>
      </w:pPr>
      <w:r>
        <w:rPr>
          <w:sz w:val="24"/>
          <w:szCs w:val="24"/>
        </w:rPr>
        <w:t>Jfgr81@free.fr</w:t>
      </w:r>
    </w:p>
    <w:p w14:paraId="29B3CEFC" w14:textId="77777777" w:rsidR="00A9228B" w:rsidRPr="008A0C0B" w:rsidRDefault="00A9228B" w:rsidP="002F15CB">
      <w:pPr>
        <w:jc w:val="both"/>
        <w:rPr>
          <w:sz w:val="24"/>
          <w:szCs w:val="24"/>
        </w:rPr>
      </w:pPr>
    </w:p>
    <w:p w14:paraId="63621F24" w14:textId="340ADD92" w:rsidR="00B34997" w:rsidRPr="00B34997" w:rsidRDefault="00B34997" w:rsidP="002F15CB">
      <w:pPr>
        <w:jc w:val="both"/>
        <w:rPr>
          <w:caps/>
          <w:sz w:val="24"/>
          <w:szCs w:val="24"/>
        </w:rPr>
      </w:pPr>
    </w:p>
    <w:p w14:paraId="39EEFE79" w14:textId="77777777" w:rsidR="00B34997" w:rsidRPr="00B34997" w:rsidRDefault="00B34997" w:rsidP="002F15CB">
      <w:pPr>
        <w:jc w:val="both"/>
        <w:rPr>
          <w:caps/>
          <w:sz w:val="24"/>
          <w:szCs w:val="24"/>
          <w:u w:val="single"/>
        </w:rPr>
      </w:pPr>
    </w:p>
    <w:sectPr w:rsidR="00B34997" w:rsidRPr="00B34997" w:rsidSect="004E74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96E"/>
    <w:rsid w:val="00022E22"/>
    <w:rsid w:val="00024132"/>
    <w:rsid w:val="000746D1"/>
    <w:rsid w:val="000951B4"/>
    <w:rsid w:val="000A4611"/>
    <w:rsid w:val="000B51C5"/>
    <w:rsid w:val="000B593B"/>
    <w:rsid w:val="000C35BD"/>
    <w:rsid w:val="000C677D"/>
    <w:rsid w:val="000C78C5"/>
    <w:rsid w:val="000D159E"/>
    <w:rsid w:val="000D4291"/>
    <w:rsid w:val="000D4431"/>
    <w:rsid w:val="000F6142"/>
    <w:rsid w:val="00105299"/>
    <w:rsid w:val="001322FA"/>
    <w:rsid w:val="00171340"/>
    <w:rsid w:val="001809B0"/>
    <w:rsid w:val="00181148"/>
    <w:rsid w:val="001858F5"/>
    <w:rsid w:val="001A4992"/>
    <w:rsid w:val="001E6172"/>
    <w:rsid w:val="001F4C38"/>
    <w:rsid w:val="00207CAE"/>
    <w:rsid w:val="0023427C"/>
    <w:rsid w:val="0023464D"/>
    <w:rsid w:val="002362A3"/>
    <w:rsid w:val="00242C93"/>
    <w:rsid w:val="00254CF7"/>
    <w:rsid w:val="002824AC"/>
    <w:rsid w:val="00285263"/>
    <w:rsid w:val="002B1047"/>
    <w:rsid w:val="002C6838"/>
    <w:rsid w:val="002D4C6C"/>
    <w:rsid w:val="002D6228"/>
    <w:rsid w:val="002F13C9"/>
    <w:rsid w:val="002F15CB"/>
    <w:rsid w:val="00301BD8"/>
    <w:rsid w:val="003202E7"/>
    <w:rsid w:val="00323FCE"/>
    <w:rsid w:val="00340131"/>
    <w:rsid w:val="0034573A"/>
    <w:rsid w:val="0036403A"/>
    <w:rsid w:val="00364D18"/>
    <w:rsid w:val="003A310D"/>
    <w:rsid w:val="003B13A5"/>
    <w:rsid w:val="003B2DEA"/>
    <w:rsid w:val="003E1772"/>
    <w:rsid w:val="00402F7B"/>
    <w:rsid w:val="004079C3"/>
    <w:rsid w:val="00441A28"/>
    <w:rsid w:val="00443EA6"/>
    <w:rsid w:val="00447484"/>
    <w:rsid w:val="00466A8E"/>
    <w:rsid w:val="00470334"/>
    <w:rsid w:val="00471B57"/>
    <w:rsid w:val="004759C3"/>
    <w:rsid w:val="0047734E"/>
    <w:rsid w:val="00481382"/>
    <w:rsid w:val="004836AD"/>
    <w:rsid w:val="004965AC"/>
    <w:rsid w:val="00496C3A"/>
    <w:rsid w:val="00497C77"/>
    <w:rsid w:val="004A0569"/>
    <w:rsid w:val="004B2F4D"/>
    <w:rsid w:val="004D269F"/>
    <w:rsid w:val="004E6C97"/>
    <w:rsid w:val="004E741B"/>
    <w:rsid w:val="00501727"/>
    <w:rsid w:val="005063E8"/>
    <w:rsid w:val="00523514"/>
    <w:rsid w:val="00534A83"/>
    <w:rsid w:val="00542318"/>
    <w:rsid w:val="00555622"/>
    <w:rsid w:val="00593A27"/>
    <w:rsid w:val="005947D7"/>
    <w:rsid w:val="005978E1"/>
    <w:rsid w:val="005A0EB1"/>
    <w:rsid w:val="005B6D0D"/>
    <w:rsid w:val="005E4A24"/>
    <w:rsid w:val="005F5E43"/>
    <w:rsid w:val="00622DEF"/>
    <w:rsid w:val="006242B3"/>
    <w:rsid w:val="00640386"/>
    <w:rsid w:val="006437EF"/>
    <w:rsid w:val="0065097B"/>
    <w:rsid w:val="006861DA"/>
    <w:rsid w:val="00696578"/>
    <w:rsid w:val="006C05E9"/>
    <w:rsid w:val="006C32E8"/>
    <w:rsid w:val="006D1027"/>
    <w:rsid w:val="006E34EF"/>
    <w:rsid w:val="006F105B"/>
    <w:rsid w:val="0073320C"/>
    <w:rsid w:val="007476EC"/>
    <w:rsid w:val="00770731"/>
    <w:rsid w:val="007B244E"/>
    <w:rsid w:val="007C1BE3"/>
    <w:rsid w:val="007C1E61"/>
    <w:rsid w:val="007D2219"/>
    <w:rsid w:val="007D450C"/>
    <w:rsid w:val="0082696E"/>
    <w:rsid w:val="00841E16"/>
    <w:rsid w:val="008852C1"/>
    <w:rsid w:val="008A0C0B"/>
    <w:rsid w:val="008A3D75"/>
    <w:rsid w:val="008B27FE"/>
    <w:rsid w:val="008C3090"/>
    <w:rsid w:val="008D539F"/>
    <w:rsid w:val="008D7A9F"/>
    <w:rsid w:val="008E478D"/>
    <w:rsid w:val="008F7EC6"/>
    <w:rsid w:val="009327BF"/>
    <w:rsid w:val="00952C6C"/>
    <w:rsid w:val="00964BB1"/>
    <w:rsid w:val="00970061"/>
    <w:rsid w:val="009728F0"/>
    <w:rsid w:val="009D5594"/>
    <w:rsid w:val="009F3B7F"/>
    <w:rsid w:val="00A24183"/>
    <w:rsid w:val="00A512C3"/>
    <w:rsid w:val="00A5758C"/>
    <w:rsid w:val="00A629F3"/>
    <w:rsid w:val="00A721DD"/>
    <w:rsid w:val="00A74159"/>
    <w:rsid w:val="00A87945"/>
    <w:rsid w:val="00A9228B"/>
    <w:rsid w:val="00AA0F8A"/>
    <w:rsid w:val="00AB1228"/>
    <w:rsid w:val="00AC6AC2"/>
    <w:rsid w:val="00B15F0E"/>
    <w:rsid w:val="00B34997"/>
    <w:rsid w:val="00B83507"/>
    <w:rsid w:val="00BA1338"/>
    <w:rsid w:val="00BB15E9"/>
    <w:rsid w:val="00BC7570"/>
    <w:rsid w:val="00BD1486"/>
    <w:rsid w:val="00BD40EC"/>
    <w:rsid w:val="00BE5632"/>
    <w:rsid w:val="00BF4129"/>
    <w:rsid w:val="00C04848"/>
    <w:rsid w:val="00C13982"/>
    <w:rsid w:val="00C23F10"/>
    <w:rsid w:val="00C53675"/>
    <w:rsid w:val="00C74354"/>
    <w:rsid w:val="00C911FB"/>
    <w:rsid w:val="00CA1EF2"/>
    <w:rsid w:val="00CB24AB"/>
    <w:rsid w:val="00CE0536"/>
    <w:rsid w:val="00CE12B5"/>
    <w:rsid w:val="00CE4F58"/>
    <w:rsid w:val="00CE7E20"/>
    <w:rsid w:val="00D0284F"/>
    <w:rsid w:val="00D14944"/>
    <w:rsid w:val="00D40A5F"/>
    <w:rsid w:val="00D4721E"/>
    <w:rsid w:val="00D51553"/>
    <w:rsid w:val="00D61999"/>
    <w:rsid w:val="00D72C01"/>
    <w:rsid w:val="00D7761F"/>
    <w:rsid w:val="00D81E79"/>
    <w:rsid w:val="00D85FE6"/>
    <w:rsid w:val="00DB51DE"/>
    <w:rsid w:val="00DB6627"/>
    <w:rsid w:val="00DC0133"/>
    <w:rsid w:val="00DC4448"/>
    <w:rsid w:val="00DC472D"/>
    <w:rsid w:val="00DF0678"/>
    <w:rsid w:val="00DF41E6"/>
    <w:rsid w:val="00E0146A"/>
    <w:rsid w:val="00E01D15"/>
    <w:rsid w:val="00E1186E"/>
    <w:rsid w:val="00E53566"/>
    <w:rsid w:val="00E81DB3"/>
    <w:rsid w:val="00E87B10"/>
    <w:rsid w:val="00E9267D"/>
    <w:rsid w:val="00E958BE"/>
    <w:rsid w:val="00EA64A0"/>
    <w:rsid w:val="00EE1392"/>
    <w:rsid w:val="00F02A3F"/>
    <w:rsid w:val="00F143C1"/>
    <w:rsid w:val="00F223D6"/>
    <w:rsid w:val="00F27494"/>
    <w:rsid w:val="00F338A2"/>
    <w:rsid w:val="00F468DC"/>
    <w:rsid w:val="00F53573"/>
    <w:rsid w:val="00F63B9F"/>
    <w:rsid w:val="00F65D47"/>
    <w:rsid w:val="00F66E2D"/>
    <w:rsid w:val="00F770F8"/>
    <w:rsid w:val="00F84AC0"/>
    <w:rsid w:val="00F86A07"/>
    <w:rsid w:val="00FA42E9"/>
    <w:rsid w:val="00FA4E38"/>
    <w:rsid w:val="00FC0919"/>
    <w:rsid w:val="00FE1FC6"/>
    <w:rsid w:val="00F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9308"/>
  <w15:chartTrackingRefBased/>
  <w15:docId w15:val="{65702481-CC5C-462F-87F3-75C57399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D269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7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41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44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D450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D45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google.com/url?sa=t&amp;rct=j&amp;q=&amp;esrc=s&amp;source=web&amp;cd=&amp;ved=2ahUKEwitif6dvLTsAhUPnhQKHfA3DBYQFjAAegQIBRAC&amp;url=https%3A%2F%2Fwww.schwalbe.com%2Ffr%2Fkatalogeflyer%3Ffile%3Dfiles%2Fschwalbe%2Fuserupload%2FPDF%2FKataloge%2F2015%2FTechInfo-2015_FR.pdf%26cid%3D25106&amp;usg=AOvVaw2Z5iG_ph-pOz91-Vf1t7x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D1404-74F5-4E59-9B97-C5E29325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1728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RINGUET</dc:creator>
  <cp:keywords/>
  <dc:description/>
  <cp:lastModifiedBy>Geneviève RINGUET</cp:lastModifiedBy>
  <cp:revision>3</cp:revision>
  <cp:lastPrinted>2020-06-17T13:09:00Z</cp:lastPrinted>
  <dcterms:created xsi:type="dcterms:W3CDTF">2020-10-14T16:20:00Z</dcterms:created>
  <dcterms:modified xsi:type="dcterms:W3CDTF">2020-10-15T08:09:00Z</dcterms:modified>
</cp:coreProperties>
</file>